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4105" w:rsidRPr="006C75B3" w:rsidRDefault="00F24105" w:rsidP="00F24105">
      <w:pPr>
        <w:spacing w:line="240" w:lineRule="auto"/>
        <w:ind w:left="6372" w:firstLine="0"/>
      </w:pPr>
      <w:r w:rsidRPr="006C75B3">
        <w:t xml:space="preserve">Приложение 5 к решению </w:t>
      </w:r>
    </w:p>
    <w:p w:rsidR="00F24105" w:rsidRPr="006C75B3" w:rsidRDefault="00F24105" w:rsidP="00F24105">
      <w:pPr>
        <w:spacing w:line="240" w:lineRule="auto"/>
        <w:ind w:left="6372" w:firstLine="0"/>
      </w:pPr>
      <w:r w:rsidRPr="006C75B3">
        <w:t xml:space="preserve">Думы Кондинского района </w:t>
      </w:r>
    </w:p>
    <w:p w:rsidR="00F24105" w:rsidRPr="006C75B3" w:rsidRDefault="00F24105" w:rsidP="00F24105">
      <w:pPr>
        <w:spacing w:line="240" w:lineRule="auto"/>
        <w:ind w:left="6372" w:firstLine="0"/>
      </w:pPr>
      <w:r w:rsidRPr="006C75B3">
        <w:t>от 17.12.2021 № 853</w:t>
      </w:r>
    </w:p>
    <w:p w:rsidR="00F24105" w:rsidRPr="006C75B3" w:rsidRDefault="00F24105" w:rsidP="00F24105">
      <w:pPr>
        <w:spacing w:line="240" w:lineRule="auto"/>
        <w:ind w:firstLine="0"/>
        <w:jc w:val="center"/>
      </w:pPr>
    </w:p>
    <w:p w:rsidR="00F24105" w:rsidRDefault="00F24105" w:rsidP="00F24105">
      <w:pPr>
        <w:spacing w:line="240" w:lineRule="auto"/>
        <w:ind w:firstLine="0"/>
        <w:jc w:val="center"/>
      </w:pPr>
      <w:r w:rsidRPr="006C75B3">
        <w:t>Распределение бюджетных ассигнований по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2022 год</w:t>
      </w:r>
    </w:p>
    <w:p w:rsidR="00144B61" w:rsidRPr="006C75B3" w:rsidRDefault="00144B61" w:rsidP="00F24105">
      <w:pPr>
        <w:spacing w:line="240" w:lineRule="auto"/>
        <w:ind w:firstLine="0"/>
        <w:jc w:val="center"/>
      </w:pPr>
      <w:bookmarkStart w:id="0" w:name="_GoBack"/>
      <w:bookmarkEnd w:id="0"/>
    </w:p>
    <w:tbl>
      <w:tblPr>
        <w:tblW w:w="9654" w:type="dxa"/>
        <w:tblInd w:w="93" w:type="dxa"/>
        <w:tblLook w:val="04A0" w:firstRow="1" w:lastRow="0" w:firstColumn="1" w:lastColumn="0" w:noHBand="0" w:noVBand="1"/>
      </w:tblPr>
      <w:tblGrid>
        <w:gridCol w:w="6819"/>
        <w:gridCol w:w="1052"/>
        <w:gridCol w:w="456"/>
        <w:gridCol w:w="1327"/>
      </w:tblGrid>
      <w:tr w:rsidR="00F24105" w:rsidRPr="00500E62" w:rsidTr="000A000E">
        <w:trPr>
          <w:trHeight w:val="225"/>
        </w:trPr>
        <w:tc>
          <w:tcPr>
            <w:tcW w:w="6819" w:type="dxa"/>
            <w:tcBorders>
              <w:top w:val="nil"/>
              <w:left w:val="nil"/>
              <w:bottom w:val="nil"/>
              <w:right w:val="nil"/>
            </w:tcBorders>
            <w:shd w:val="clear" w:color="auto" w:fill="auto"/>
            <w:noWrap/>
            <w:vAlign w:val="bottom"/>
            <w:hideMark/>
          </w:tcPr>
          <w:p w:rsidR="00F24105" w:rsidRPr="00500E62" w:rsidRDefault="00F24105" w:rsidP="000A000E">
            <w:pPr>
              <w:spacing w:line="240" w:lineRule="auto"/>
              <w:ind w:firstLine="0"/>
              <w:jc w:val="left"/>
              <w:rPr>
                <w:sz w:val="16"/>
                <w:szCs w:val="16"/>
              </w:rPr>
            </w:pPr>
          </w:p>
        </w:tc>
        <w:tc>
          <w:tcPr>
            <w:tcW w:w="1052" w:type="dxa"/>
            <w:tcBorders>
              <w:top w:val="nil"/>
              <w:left w:val="nil"/>
              <w:bottom w:val="nil"/>
              <w:right w:val="nil"/>
            </w:tcBorders>
            <w:shd w:val="clear" w:color="auto" w:fill="auto"/>
            <w:noWrap/>
            <w:vAlign w:val="bottom"/>
            <w:hideMark/>
          </w:tcPr>
          <w:p w:rsidR="00F24105" w:rsidRPr="00500E62" w:rsidRDefault="00F24105" w:rsidP="000A000E">
            <w:pPr>
              <w:spacing w:line="240" w:lineRule="auto"/>
              <w:ind w:firstLine="0"/>
              <w:jc w:val="left"/>
              <w:rPr>
                <w:sz w:val="16"/>
                <w:szCs w:val="16"/>
              </w:rPr>
            </w:pPr>
          </w:p>
        </w:tc>
        <w:tc>
          <w:tcPr>
            <w:tcW w:w="456" w:type="dxa"/>
            <w:tcBorders>
              <w:top w:val="nil"/>
              <w:left w:val="nil"/>
              <w:bottom w:val="nil"/>
              <w:right w:val="nil"/>
            </w:tcBorders>
            <w:shd w:val="clear" w:color="auto" w:fill="auto"/>
            <w:noWrap/>
            <w:vAlign w:val="bottom"/>
            <w:hideMark/>
          </w:tcPr>
          <w:p w:rsidR="00F24105" w:rsidRPr="00500E62" w:rsidRDefault="00F24105" w:rsidP="000A000E">
            <w:pPr>
              <w:spacing w:line="240" w:lineRule="auto"/>
              <w:ind w:firstLine="0"/>
              <w:jc w:val="left"/>
              <w:rPr>
                <w:sz w:val="20"/>
                <w:szCs w:val="20"/>
              </w:rPr>
            </w:pPr>
          </w:p>
        </w:tc>
        <w:tc>
          <w:tcPr>
            <w:tcW w:w="1327" w:type="dxa"/>
            <w:tcBorders>
              <w:top w:val="nil"/>
              <w:left w:val="nil"/>
              <w:bottom w:val="single" w:sz="4" w:space="0" w:color="auto"/>
              <w:right w:val="nil"/>
            </w:tcBorders>
            <w:shd w:val="clear" w:color="auto" w:fill="auto"/>
            <w:noWrap/>
            <w:vAlign w:val="bottom"/>
            <w:hideMark/>
          </w:tcPr>
          <w:p w:rsidR="00F24105" w:rsidRPr="00500E62" w:rsidRDefault="00F24105" w:rsidP="000A000E">
            <w:pPr>
              <w:spacing w:line="240" w:lineRule="auto"/>
              <w:ind w:firstLine="0"/>
              <w:jc w:val="right"/>
              <w:rPr>
                <w:sz w:val="16"/>
                <w:szCs w:val="16"/>
              </w:rPr>
            </w:pPr>
            <w:r w:rsidRPr="00500E62">
              <w:rPr>
                <w:sz w:val="16"/>
                <w:szCs w:val="16"/>
              </w:rPr>
              <w:t>(в рублях)</w:t>
            </w:r>
          </w:p>
        </w:tc>
      </w:tr>
      <w:tr w:rsidR="00F24105" w:rsidRPr="00500E62" w:rsidTr="000A000E">
        <w:trPr>
          <w:trHeight w:val="210"/>
        </w:trPr>
        <w:tc>
          <w:tcPr>
            <w:tcW w:w="681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4105" w:rsidRPr="00500E62" w:rsidRDefault="00F24105" w:rsidP="000A000E">
            <w:pPr>
              <w:spacing w:line="240" w:lineRule="auto"/>
              <w:ind w:firstLine="0"/>
              <w:jc w:val="center"/>
              <w:rPr>
                <w:sz w:val="16"/>
                <w:szCs w:val="16"/>
              </w:rPr>
            </w:pPr>
            <w:r w:rsidRPr="00500E62">
              <w:rPr>
                <w:sz w:val="16"/>
                <w:szCs w:val="16"/>
              </w:rPr>
              <w:t>Наименование</w:t>
            </w:r>
          </w:p>
        </w:tc>
        <w:tc>
          <w:tcPr>
            <w:tcW w:w="1052" w:type="dxa"/>
            <w:vMerge w:val="restart"/>
            <w:tcBorders>
              <w:top w:val="single" w:sz="4" w:space="0" w:color="auto"/>
              <w:left w:val="nil"/>
              <w:bottom w:val="single" w:sz="4" w:space="0" w:color="auto"/>
              <w:right w:val="single" w:sz="4" w:space="0" w:color="auto"/>
            </w:tcBorders>
            <w:shd w:val="clear" w:color="auto" w:fill="auto"/>
            <w:vAlign w:val="center"/>
            <w:hideMark/>
          </w:tcPr>
          <w:p w:rsidR="00F24105" w:rsidRPr="00500E62" w:rsidRDefault="00F24105" w:rsidP="000A000E">
            <w:pPr>
              <w:spacing w:line="240" w:lineRule="auto"/>
              <w:ind w:firstLine="0"/>
              <w:jc w:val="center"/>
              <w:rPr>
                <w:sz w:val="16"/>
                <w:szCs w:val="16"/>
              </w:rPr>
            </w:pPr>
            <w:r w:rsidRPr="00500E62">
              <w:rPr>
                <w:sz w:val="16"/>
                <w:szCs w:val="16"/>
              </w:rPr>
              <w:t>ЦСР</w:t>
            </w:r>
          </w:p>
        </w:tc>
        <w:tc>
          <w:tcPr>
            <w:tcW w:w="456" w:type="dxa"/>
            <w:vMerge w:val="restart"/>
            <w:tcBorders>
              <w:top w:val="single" w:sz="4" w:space="0" w:color="auto"/>
              <w:left w:val="nil"/>
              <w:bottom w:val="single" w:sz="4" w:space="0" w:color="auto"/>
              <w:right w:val="single" w:sz="4" w:space="0" w:color="auto"/>
            </w:tcBorders>
            <w:shd w:val="clear" w:color="auto" w:fill="auto"/>
            <w:vAlign w:val="center"/>
            <w:hideMark/>
          </w:tcPr>
          <w:p w:rsidR="00F24105" w:rsidRPr="00500E62" w:rsidRDefault="00F24105" w:rsidP="000A000E">
            <w:pPr>
              <w:spacing w:line="240" w:lineRule="auto"/>
              <w:ind w:firstLine="0"/>
              <w:jc w:val="center"/>
              <w:rPr>
                <w:sz w:val="16"/>
                <w:szCs w:val="16"/>
              </w:rPr>
            </w:pPr>
            <w:r w:rsidRPr="00500E62">
              <w:rPr>
                <w:sz w:val="16"/>
                <w:szCs w:val="16"/>
              </w:rPr>
              <w:t>ВР</w:t>
            </w:r>
          </w:p>
        </w:tc>
        <w:tc>
          <w:tcPr>
            <w:tcW w:w="1327" w:type="dxa"/>
            <w:vMerge w:val="restart"/>
            <w:tcBorders>
              <w:top w:val="nil"/>
              <w:left w:val="nil"/>
              <w:bottom w:val="single" w:sz="4" w:space="0" w:color="auto"/>
              <w:right w:val="single" w:sz="4" w:space="0" w:color="auto"/>
            </w:tcBorders>
            <w:shd w:val="clear" w:color="auto" w:fill="auto"/>
            <w:vAlign w:val="center"/>
            <w:hideMark/>
          </w:tcPr>
          <w:p w:rsidR="00F24105" w:rsidRPr="00500E62" w:rsidRDefault="00F24105" w:rsidP="000A000E">
            <w:pPr>
              <w:spacing w:line="240" w:lineRule="auto"/>
              <w:ind w:firstLine="0"/>
              <w:jc w:val="center"/>
              <w:rPr>
                <w:sz w:val="16"/>
                <w:szCs w:val="16"/>
              </w:rPr>
            </w:pPr>
            <w:r w:rsidRPr="00500E62">
              <w:rPr>
                <w:sz w:val="16"/>
                <w:szCs w:val="16"/>
              </w:rPr>
              <w:t>Сумма на  год</w:t>
            </w:r>
          </w:p>
        </w:tc>
      </w:tr>
      <w:tr w:rsidR="00F24105" w:rsidRPr="00500E62" w:rsidTr="000A000E">
        <w:trPr>
          <w:trHeight w:val="195"/>
        </w:trPr>
        <w:tc>
          <w:tcPr>
            <w:tcW w:w="6819" w:type="dxa"/>
            <w:vMerge/>
            <w:tcBorders>
              <w:top w:val="single" w:sz="4" w:space="0" w:color="auto"/>
              <w:left w:val="single" w:sz="4" w:space="0" w:color="auto"/>
              <w:bottom w:val="single" w:sz="4" w:space="0" w:color="auto"/>
              <w:right w:val="single" w:sz="4" w:space="0" w:color="auto"/>
            </w:tcBorders>
            <w:vAlign w:val="center"/>
            <w:hideMark/>
          </w:tcPr>
          <w:p w:rsidR="00F24105" w:rsidRPr="00500E62" w:rsidRDefault="00F24105" w:rsidP="000A000E">
            <w:pPr>
              <w:spacing w:line="240" w:lineRule="auto"/>
              <w:ind w:firstLine="0"/>
              <w:jc w:val="left"/>
              <w:rPr>
                <w:sz w:val="16"/>
                <w:szCs w:val="16"/>
              </w:rPr>
            </w:pPr>
          </w:p>
        </w:tc>
        <w:tc>
          <w:tcPr>
            <w:tcW w:w="1052" w:type="dxa"/>
            <w:vMerge/>
            <w:tcBorders>
              <w:top w:val="single" w:sz="4" w:space="0" w:color="auto"/>
              <w:left w:val="nil"/>
              <w:bottom w:val="single" w:sz="4" w:space="0" w:color="auto"/>
              <w:right w:val="single" w:sz="4" w:space="0" w:color="auto"/>
            </w:tcBorders>
            <w:vAlign w:val="center"/>
            <w:hideMark/>
          </w:tcPr>
          <w:p w:rsidR="00F24105" w:rsidRPr="00500E62" w:rsidRDefault="00F24105" w:rsidP="000A000E">
            <w:pPr>
              <w:spacing w:line="240" w:lineRule="auto"/>
              <w:ind w:firstLine="0"/>
              <w:jc w:val="left"/>
              <w:rPr>
                <w:sz w:val="16"/>
                <w:szCs w:val="16"/>
              </w:rPr>
            </w:pPr>
          </w:p>
        </w:tc>
        <w:tc>
          <w:tcPr>
            <w:tcW w:w="456" w:type="dxa"/>
            <w:vMerge/>
            <w:tcBorders>
              <w:top w:val="single" w:sz="4" w:space="0" w:color="auto"/>
              <w:left w:val="nil"/>
              <w:bottom w:val="single" w:sz="4" w:space="0" w:color="auto"/>
              <w:right w:val="single" w:sz="4" w:space="0" w:color="auto"/>
            </w:tcBorders>
            <w:vAlign w:val="center"/>
            <w:hideMark/>
          </w:tcPr>
          <w:p w:rsidR="00F24105" w:rsidRPr="00500E62" w:rsidRDefault="00F24105" w:rsidP="000A000E">
            <w:pPr>
              <w:spacing w:line="240" w:lineRule="auto"/>
              <w:ind w:firstLine="0"/>
              <w:jc w:val="left"/>
              <w:rPr>
                <w:sz w:val="16"/>
                <w:szCs w:val="16"/>
              </w:rPr>
            </w:pPr>
          </w:p>
        </w:tc>
        <w:tc>
          <w:tcPr>
            <w:tcW w:w="1327" w:type="dxa"/>
            <w:vMerge/>
            <w:tcBorders>
              <w:top w:val="nil"/>
              <w:left w:val="nil"/>
              <w:bottom w:val="single" w:sz="4" w:space="0" w:color="auto"/>
              <w:right w:val="single" w:sz="4" w:space="0" w:color="auto"/>
            </w:tcBorders>
            <w:vAlign w:val="center"/>
            <w:hideMark/>
          </w:tcPr>
          <w:p w:rsidR="00F24105" w:rsidRPr="00500E62" w:rsidRDefault="00F24105" w:rsidP="000A000E">
            <w:pPr>
              <w:spacing w:line="240" w:lineRule="auto"/>
              <w:ind w:firstLine="0"/>
              <w:jc w:val="left"/>
              <w:rPr>
                <w:sz w:val="16"/>
                <w:szCs w:val="16"/>
              </w:rPr>
            </w:pPr>
          </w:p>
        </w:tc>
      </w:tr>
      <w:tr w:rsidR="00F24105" w:rsidRPr="00500E62" w:rsidTr="000A000E">
        <w:trPr>
          <w:trHeight w:val="184"/>
        </w:trPr>
        <w:tc>
          <w:tcPr>
            <w:tcW w:w="6819" w:type="dxa"/>
            <w:vMerge/>
            <w:tcBorders>
              <w:top w:val="single" w:sz="4" w:space="0" w:color="auto"/>
              <w:left w:val="single" w:sz="4" w:space="0" w:color="auto"/>
              <w:bottom w:val="single" w:sz="4" w:space="0" w:color="auto"/>
              <w:right w:val="single" w:sz="4" w:space="0" w:color="auto"/>
            </w:tcBorders>
            <w:vAlign w:val="center"/>
            <w:hideMark/>
          </w:tcPr>
          <w:p w:rsidR="00F24105" w:rsidRPr="00500E62" w:rsidRDefault="00F24105" w:rsidP="000A000E">
            <w:pPr>
              <w:spacing w:line="240" w:lineRule="auto"/>
              <w:ind w:firstLine="0"/>
              <w:jc w:val="left"/>
              <w:rPr>
                <w:sz w:val="16"/>
                <w:szCs w:val="16"/>
              </w:rPr>
            </w:pPr>
          </w:p>
        </w:tc>
        <w:tc>
          <w:tcPr>
            <w:tcW w:w="1052" w:type="dxa"/>
            <w:vMerge/>
            <w:tcBorders>
              <w:top w:val="single" w:sz="4" w:space="0" w:color="auto"/>
              <w:left w:val="nil"/>
              <w:bottom w:val="single" w:sz="4" w:space="0" w:color="auto"/>
              <w:right w:val="single" w:sz="4" w:space="0" w:color="auto"/>
            </w:tcBorders>
            <w:vAlign w:val="center"/>
            <w:hideMark/>
          </w:tcPr>
          <w:p w:rsidR="00F24105" w:rsidRPr="00500E62" w:rsidRDefault="00F24105" w:rsidP="000A000E">
            <w:pPr>
              <w:spacing w:line="240" w:lineRule="auto"/>
              <w:ind w:firstLine="0"/>
              <w:jc w:val="left"/>
              <w:rPr>
                <w:sz w:val="16"/>
                <w:szCs w:val="16"/>
              </w:rPr>
            </w:pPr>
          </w:p>
        </w:tc>
        <w:tc>
          <w:tcPr>
            <w:tcW w:w="456" w:type="dxa"/>
            <w:vMerge/>
            <w:tcBorders>
              <w:top w:val="single" w:sz="4" w:space="0" w:color="auto"/>
              <w:left w:val="nil"/>
              <w:bottom w:val="single" w:sz="4" w:space="0" w:color="auto"/>
              <w:right w:val="single" w:sz="4" w:space="0" w:color="auto"/>
            </w:tcBorders>
            <w:vAlign w:val="center"/>
            <w:hideMark/>
          </w:tcPr>
          <w:p w:rsidR="00F24105" w:rsidRPr="00500E62" w:rsidRDefault="00F24105" w:rsidP="000A000E">
            <w:pPr>
              <w:spacing w:line="240" w:lineRule="auto"/>
              <w:ind w:firstLine="0"/>
              <w:jc w:val="left"/>
              <w:rPr>
                <w:sz w:val="16"/>
                <w:szCs w:val="16"/>
              </w:rPr>
            </w:pPr>
          </w:p>
        </w:tc>
        <w:tc>
          <w:tcPr>
            <w:tcW w:w="1327" w:type="dxa"/>
            <w:vMerge/>
            <w:tcBorders>
              <w:top w:val="nil"/>
              <w:left w:val="nil"/>
              <w:bottom w:val="single" w:sz="4" w:space="0" w:color="auto"/>
              <w:right w:val="single" w:sz="4" w:space="0" w:color="auto"/>
            </w:tcBorders>
            <w:vAlign w:val="center"/>
            <w:hideMark/>
          </w:tcPr>
          <w:p w:rsidR="00F24105" w:rsidRPr="00500E62" w:rsidRDefault="00F24105" w:rsidP="000A000E">
            <w:pPr>
              <w:spacing w:line="240" w:lineRule="auto"/>
              <w:ind w:firstLine="0"/>
              <w:jc w:val="left"/>
              <w:rPr>
                <w:sz w:val="16"/>
                <w:szCs w:val="16"/>
              </w:rPr>
            </w:pPr>
          </w:p>
        </w:tc>
      </w:tr>
      <w:tr w:rsidR="00F24105" w:rsidRPr="00500E62" w:rsidTr="000A000E">
        <w:trPr>
          <w:trHeight w:val="60"/>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F24105" w:rsidRPr="00500E62" w:rsidRDefault="00F24105" w:rsidP="000A000E">
            <w:pPr>
              <w:spacing w:line="240" w:lineRule="auto"/>
              <w:ind w:firstLine="0"/>
              <w:jc w:val="center"/>
              <w:rPr>
                <w:sz w:val="16"/>
                <w:szCs w:val="16"/>
              </w:rPr>
            </w:pPr>
            <w:r w:rsidRPr="00500E62">
              <w:rPr>
                <w:sz w:val="16"/>
                <w:szCs w:val="16"/>
              </w:rPr>
              <w:t>1</w:t>
            </w:r>
          </w:p>
        </w:tc>
        <w:tc>
          <w:tcPr>
            <w:tcW w:w="1052" w:type="dxa"/>
            <w:tcBorders>
              <w:top w:val="nil"/>
              <w:left w:val="nil"/>
              <w:bottom w:val="single" w:sz="4" w:space="0" w:color="auto"/>
              <w:right w:val="single" w:sz="4" w:space="0" w:color="auto"/>
            </w:tcBorders>
            <w:shd w:val="clear" w:color="auto" w:fill="auto"/>
            <w:noWrap/>
            <w:vAlign w:val="bottom"/>
            <w:hideMark/>
          </w:tcPr>
          <w:p w:rsidR="00F24105" w:rsidRPr="00500E62" w:rsidRDefault="00F24105" w:rsidP="000A000E">
            <w:pPr>
              <w:spacing w:line="240" w:lineRule="auto"/>
              <w:ind w:firstLine="0"/>
              <w:jc w:val="center"/>
              <w:rPr>
                <w:sz w:val="16"/>
                <w:szCs w:val="16"/>
              </w:rPr>
            </w:pPr>
            <w:r w:rsidRPr="00500E62">
              <w:rPr>
                <w:sz w:val="16"/>
                <w:szCs w:val="16"/>
              </w:rPr>
              <w:t>2</w:t>
            </w:r>
          </w:p>
        </w:tc>
        <w:tc>
          <w:tcPr>
            <w:tcW w:w="456" w:type="dxa"/>
            <w:tcBorders>
              <w:top w:val="nil"/>
              <w:left w:val="nil"/>
              <w:bottom w:val="single" w:sz="4" w:space="0" w:color="auto"/>
              <w:right w:val="single" w:sz="4" w:space="0" w:color="auto"/>
            </w:tcBorders>
            <w:shd w:val="clear" w:color="auto" w:fill="auto"/>
            <w:noWrap/>
            <w:vAlign w:val="bottom"/>
            <w:hideMark/>
          </w:tcPr>
          <w:p w:rsidR="00F24105" w:rsidRPr="00500E62" w:rsidRDefault="00F24105" w:rsidP="000A000E">
            <w:pPr>
              <w:spacing w:line="240" w:lineRule="auto"/>
              <w:ind w:firstLine="0"/>
              <w:jc w:val="center"/>
              <w:rPr>
                <w:sz w:val="16"/>
                <w:szCs w:val="16"/>
              </w:rPr>
            </w:pPr>
            <w:r w:rsidRPr="00500E62">
              <w:rPr>
                <w:sz w:val="16"/>
                <w:szCs w:val="16"/>
              </w:rPr>
              <w:t>3</w:t>
            </w:r>
          </w:p>
        </w:tc>
        <w:tc>
          <w:tcPr>
            <w:tcW w:w="1327" w:type="dxa"/>
            <w:tcBorders>
              <w:top w:val="nil"/>
              <w:left w:val="nil"/>
              <w:bottom w:val="single" w:sz="4" w:space="0" w:color="auto"/>
              <w:right w:val="single" w:sz="4" w:space="0" w:color="auto"/>
            </w:tcBorders>
            <w:shd w:val="clear" w:color="auto" w:fill="auto"/>
            <w:noWrap/>
            <w:vAlign w:val="bottom"/>
            <w:hideMark/>
          </w:tcPr>
          <w:p w:rsidR="00F24105" w:rsidRPr="00500E62" w:rsidRDefault="00F24105" w:rsidP="000A000E">
            <w:pPr>
              <w:spacing w:line="240" w:lineRule="auto"/>
              <w:ind w:firstLine="0"/>
              <w:jc w:val="center"/>
              <w:rPr>
                <w:sz w:val="16"/>
                <w:szCs w:val="16"/>
              </w:rPr>
            </w:pPr>
            <w:r w:rsidRPr="00500E62">
              <w:rPr>
                <w:sz w:val="16"/>
                <w:szCs w:val="16"/>
              </w:rPr>
              <w:t>4</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Муниципальная программа «Развитие муниципальной службы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368 340 598,53</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"Формирование кадрового состава муниципальной службы, повышение профессиональной компетентности муниципальных служащих"</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437 200,00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реализацию мероприятия "Формирование кадрового состава муниципальной службы, повышение профессиональной компетентности муниципальных служащих"</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437 200,00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437 200,00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0100170240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437 200,00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"Дополнительное пенсионное обеспечение отдельных категорий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0100200000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10 711 200,00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Мероприятия на пенсионное обеспечение отдельных категорий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10 711 200,00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300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10 711 200,00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Публичные нормативные социальные выплаты гражданам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0100270220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310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10 711 200,00</w:t>
            </w:r>
          </w:p>
        </w:tc>
      </w:tr>
      <w:tr w:rsidR="00F24105" w:rsidRPr="00500E62" w:rsidTr="000A000E">
        <w:trPr>
          <w:trHeight w:val="557"/>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357 192 198,53</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169 933 608,53</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149 229 358,53</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149 229 358,53</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19 548 550,00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19 548 550,00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1 155 700,00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850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1 155 700,00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Глава (высшее должностное лицо) муниципального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4 695 000,00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4 695 000,00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0100402030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4 695 000,00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153 381 790,00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153 381 790,00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0100402040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153 381 790,00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Председатель представительного органа муниципального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3 348 000,00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3 348 000,00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lastRenderedPageBreak/>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0100402110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3 348 000,00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Депутаты представительного органа муниципального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2 046 000,00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2 046 000,00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0100402120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2 046 000,00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Руководитель контрольно-счетной палаты муниципального образования и его заместители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4 148 000,00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4 148 000,00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0100402250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4 148 000,00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898 600,00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57 000,00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57 000,00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841 600,00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0100402400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850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841 600,00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4 495 600,00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4 039 600,00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4 039 600,00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456 000,00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Субвенции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0100459300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530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456 000,00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1 577 000,00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1 397 797,00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1 397 797,00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179 203,00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0100484120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179 203,00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1 758 700,00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1 463 700,00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1 463 700,00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295 000,00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0100484250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295 000,00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9 528 100,00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7 264 400,00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7 264 400,00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2 263 700,00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0100484270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2 263 700,00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lastRenderedPageBreak/>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1 381 800,00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179 400,00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179 400,00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1 062 200,00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1 062 200,00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140 200,00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Субвенции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01004D9300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530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140 200,00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Муниципальная программа «Развитие образования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2 503 528 911,12</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Подпрограмма "Общее образование. Дополнительное образование детей"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2 055 683 233,30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1 892 905 906,30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385 303 933,30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86 185 800,00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86 185 800,00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189 918 333,30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189 918 333,30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79 660 400,00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55 147 700,00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24 512 700,00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29 539 400,00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850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29 539 400,00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37 856 700,00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27 591 732,00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27 591 732,00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10 264 968,00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0210153030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10 264 968,00</w:t>
            </w:r>
          </w:p>
        </w:tc>
      </w:tr>
      <w:tr w:rsidR="00F24105" w:rsidRPr="00500E62" w:rsidTr="000A000E">
        <w:trPr>
          <w:trHeight w:val="106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129 024 000,00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36 211 484,00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36 211 484,00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48 796 516,00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48 796 516,00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300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476 000,00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320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476 000,00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lastRenderedPageBreak/>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43 540 000,00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0210184030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43 540 000,00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17 528 000,00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1 375 915,00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1 375 915,00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300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15 981 000,00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320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15 981 000,00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171 085,00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123 378,00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0210184050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47 707,00</w:t>
            </w:r>
          </w:p>
        </w:tc>
      </w:tr>
      <w:tr w:rsidR="00F24105" w:rsidRPr="00500E62" w:rsidTr="000A000E">
        <w:trPr>
          <w:trHeight w:val="85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345 795 040,00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173 058 951,00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173 058 951,00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12 132,00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12 132,00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172 723 957,00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111 296 208,00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0210184301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61 427 749,00</w:t>
            </w:r>
          </w:p>
        </w:tc>
      </w:tr>
      <w:tr w:rsidR="00F24105" w:rsidRPr="00500E62" w:rsidTr="000A000E">
        <w:trPr>
          <w:trHeight w:val="85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960 419 033,00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779 793 866,00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779 793 866,00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963 390,00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963 390,00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179 661 777,00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0210184303</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179 661 777,00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16 979 200,00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4 457 600,04</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4 457 600,04</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4 457 599,98</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4 457 599,98</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8 063 999,98</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lastRenderedPageBreak/>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02101L3040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8 063 999,98</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"Обеспечение повышения квалификации педагогических работников образовательных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1 046 840,00</w:t>
            </w:r>
          </w:p>
        </w:tc>
      </w:tr>
      <w:tr w:rsidR="00F24105" w:rsidRPr="00500E62" w:rsidTr="000A000E">
        <w:trPr>
          <w:trHeight w:val="85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410 688,00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270 144,00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270 144,00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140 544,00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92 232,00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0210284301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48 312,00</w:t>
            </w:r>
          </w:p>
        </w:tc>
      </w:tr>
      <w:tr w:rsidR="00F24105" w:rsidRPr="00500E62" w:rsidTr="000A000E">
        <w:trPr>
          <w:trHeight w:val="85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636 152,00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500 000,00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500 000,00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136 152,00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0210284303</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136 152,00</w:t>
            </w:r>
          </w:p>
        </w:tc>
      </w:tr>
      <w:tr w:rsidR="00F24105" w:rsidRPr="00500E62" w:rsidTr="000A000E">
        <w:trPr>
          <w:trHeight w:val="85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0210300000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36 608 187,00</w:t>
            </w:r>
          </w:p>
        </w:tc>
      </w:tr>
      <w:tr w:rsidR="00F24105" w:rsidRPr="00500E62" w:rsidTr="000A000E">
        <w:trPr>
          <w:trHeight w:val="85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6 651 372,00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3 837 851,00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3 837 851,00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2 813 521,00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1 226 202,00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0210384301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1 587 319,00</w:t>
            </w:r>
          </w:p>
        </w:tc>
      </w:tr>
      <w:tr w:rsidR="00F24105" w:rsidRPr="00500E62" w:rsidTr="000A000E">
        <w:trPr>
          <w:trHeight w:val="85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29 956 815,00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26 742 000,00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26 742 000,00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3 214 815,00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0210384303</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3 214 815,00</w:t>
            </w:r>
          </w:p>
        </w:tc>
      </w:tr>
      <w:tr w:rsidR="00F24105" w:rsidRPr="00500E62" w:rsidTr="000A000E">
        <w:trPr>
          <w:trHeight w:val="85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0210400000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501 600,00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50 000,00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300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0210400590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320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50 000,00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мероприятия в области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451 600,00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lastRenderedPageBreak/>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55 600,00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55 600,00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300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396 000,00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Премии и гранты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0210470130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350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396 000,00</w:t>
            </w:r>
          </w:p>
        </w:tc>
      </w:tr>
      <w:tr w:rsidR="00F24105" w:rsidRPr="00500E62" w:rsidTr="000A000E">
        <w:trPr>
          <w:trHeight w:val="85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0210600000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7 910 700,00</w:t>
            </w:r>
          </w:p>
        </w:tc>
      </w:tr>
      <w:tr w:rsidR="00F24105" w:rsidRPr="00500E62" w:rsidTr="000A000E">
        <w:trPr>
          <w:trHeight w:val="85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7 910 700,00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1 385 700,00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1 385 700,00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6 525 000,00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0210684305</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6 525 000,00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"Обеспечение функций управления и контроля в сфере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17 832 100,00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17 519 100,00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17 519 100,00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0210702040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17 519 100,00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313 000,00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313 000,00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0210702400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313 000,00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"Обеспечение реализации программ в организациях дополнительного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98 877 900,00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75 242 200,00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75 242 200,00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44 043 600,00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0210800590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31 198 600,00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23 635 700,00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1 230 215,00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1 230 215,00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22 405 485,00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0210800591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22 405 485,00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Подпрограмма "Дети Конды"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25 329 566,70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"Организация отдыха и оздоровления детей и молодежи"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25 329 566,70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 xml:space="preserve">Расходы на организацию отдыха детей в оздоровительных лагерях с дневным пребыванием детей </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2 315 300,00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2 125 700,00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2 125 700,00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189 600,00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lastRenderedPageBreak/>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0220270141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630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189 600,00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организацию отдыха детей в палаточных лагерях</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0220270142</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135 500,00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0220270142</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135 500,00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0220270142</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135 500,00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организацию загородного лагеря с круглосуточным пребыванием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1 244 300,00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1 244 300,00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0220270144</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1 244 300,00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9 758 400,00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9 758 400,00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0220282050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9 758 400,00</w:t>
            </w:r>
          </w:p>
        </w:tc>
      </w:tr>
      <w:tr w:rsidR="00F24105" w:rsidRPr="00500E62" w:rsidTr="000A000E">
        <w:trPr>
          <w:trHeight w:val="85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2 100 000,00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300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2 100 000,00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0220284060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320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2 100 000,00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организацию и обеспечение отдыха и оздоровления детей, в том числе в этнической среде</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8 691 800,00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8 691 800,00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0220284080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8 691 800,00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1 084 266,70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1 084 266,70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02202S2050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1 084 266,70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Подпрограмма "Ресурсное обеспечение в сфере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0230000000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422 516 111,12</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"Обеспечение комплексной безопасности образовательных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0230100000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24 024 300,00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24 024 300,00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15 768 594,00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15 768 594,00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8 255 706,00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6 032 806,00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0230100590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2 222 900,00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Региональный проект "Современная школа"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023E100000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398 491 811,12</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A902E5" w:rsidRDefault="00F24105" w:rsidP="000A000E">
            <w:pPr>
              <w:spacing w:line="240" w:lineRule="auto"/>
              <w:ind w:firstLine="0"/>
              <w:jc w:val="left"/>
              <w:rPr>
                <w:sz w:val="16"/>
                <w:szCs w:val="16"/>
                <w:highlight w:val="yellow"/>
              </w:rPr>
            </w:pPr>
            <w:r w:rsidRPr="00A902E5">
              <w:rPr>
                <w:sz w:val="16"/>
                <w:szCs w:val="16"/>
                <w:highlight w:val="yellow"/>
              </w:rPr>
              <w:t>Расходы на создание новых мест в муниципальных общеобразовательных организациях</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A902E5" w:rsidRDefault="00F24105" w:rsidP="000A000E">
            <w:pPr>
              <w:spacing w:line="240" w:lineRule="auto"/>
              <w:ind w:firstLine="0"/>
              <w:jc w:val="left"/>
              <w:rPr>
                <w:sz w:val="16"/>
                <w:szCs w:val="16"/>
                <w:highlight w:val="yellow"/>
              </w:rPr>
            </w:pPr>
            <w:r w:rsidRPr="00A902E5">
              <w:rPr>
                <w:sz w:val="16"/>
                <w:szCs w:val="16"/>
                <w:highlight w:val="yellow"/>
              </w:rPr>
              <w:t>023E182860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292 029 300,00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A902E5" w:rsidRDefault="00F24105" w:rsidP="000A000E">
            <w:pPr>
              <w:spacing w:line="240" w:lineRule="auto"/>
              <w:ind w:firstLine="0"/>
              <w:jc w:val="left"/>
              <w:rPr>
                <w:sz w:val="16"/>
                <w:szCs w:val="16"/>
                <w:highlight w:val="yellow"/>
              </w:rPr>
            </w:pPr>
            <w:r w:rsidRPr="00A902E5">
              <w:rPr>
                <w:sz w:val="16"/>
                <w:szCs w:val="16"/>
                <w:highlight w:val="yellow"/>
              </w:rPr>
              <w:t>023E182860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292 029 300,00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A902E5" w:rsidRDefault="00F24105" w:rsidP="000A000E">
            <w:pPr>
              <w:spacing w:line="240" w:lineRule="auto"/>
              <w:ind w:firstLine="0"/>
              <w:jc w:val="left"/>
              <w:rPr>
                <w:sz w:val="16"/>
                <w:szCs w:val="16"/>
                <w:highlight w:val="yellow"/>
              </w:rPr>
            </w:pPr>
            <w:r w:rsidRPr="00A902E5">
              <w:rPr>
                <w:sz w:val="16"/>
                <w:szCs w:val="16"/>
                <w:highlight w:val="yellow"/>
              </w:rPr>
              <w:t>023E182860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292 029 300,00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A902E5">
              <w:rPr>
                <w:sz w:val="16"/>
                <w:szCs w:val="16"/>
                <w:highlight w:val="yellow"/>
              </w:rPr>
              <w:t>Софинансирование расходов на создание новых мест в муниципальных общеобразовательных организациях</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A902E5">
              <w:rPr>
                <w:sz w:val="16"/>
                <w:szCs w:val="16"/>
                <w:highlight w:val="yellow"/>
              </w:rPr>
              <w:t>023E1S2860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106 462 511,12</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2C5D3B">
              <w:rPr>
                <w:sz w:val="16"/>
                <w:szCs w:val="16"/>
                <w:highlight w:val="yellow"/>
              </w:rPr>
              <w:t>023E1S2860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106 462 511,12</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lastRenderedPageBreak/>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2C5D3B">
              <w:rPr>
                <w:sz w:val="16"/>
                <w:szCs w:val="16"/>
                <w:highlight w:val="yellow"/>
              </w:rPr>
              <w:t>023E1S2860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106 462 511,12</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Муниципальная программа «Молодежь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20 567 982,80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"Работа с детьми и молодежью"</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17 916 494,00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 xml:space="preserve">Расходы на обеспечение деятельности (оказание услуг) муниципальных  учреждений </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17 386 494,00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17 386 494,00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0300100590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17 386 494,00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 xml:space="preserve">Реализация мероприятий по работе с детьми  и молодежью </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530 000,00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530 000,00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0300170280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530 000,00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"Организация временного трудоустрйства несовершеннолетних граждан в возрасте от 14 до 18 лет в свободное от учебы время"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0300400000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2 651 488,80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организацию трудозанятости подростков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2 651 488,80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2 651 488,80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0300470145</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2 651 488,80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218 400,00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0400200000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218 400,00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0400272560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5 000,00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0400282560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106 700,00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0400282560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106 700,00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0400282560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106 700,00</w:t>
            </w:r>
          </w:p>
        </w:tc>
      </w:tr>
      <w:tr w:rsidR="00F24105" w:rsidRPr="00500E62" w:rsidTr="000A000E">
        <w:trPr>
          <w:trHeight w:val="85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Софинансирование расходов на реализацию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04002S2560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106 700,00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04002S2560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106 700,00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04002S2560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106 700,00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Муниципальная программа "Развитие культуры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319 078 835,99</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Подпрограмма "Модернизация и развитие учреждений культуры"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248 096 635,99</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"Развитие библиотечного дела"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61 172 900,00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 xml:space="preserve">Расходы на обеспечение деятельности (оказание услуг) муниципальных  учреждений </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59 757 110,52</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55 879 200,00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55 879 200,00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3 796 510,52</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3 796 510,52</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81 400,00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850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81 400,00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lastRenderedPageBreak/>
              <w:t>Расходы на развитие сферы культуры в муниципальных образованиях автономного округа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1 220 600,00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1 220 600,00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0510182520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1 220 600,00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государственную поддержку отрасли культуры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130 947,37</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130 947,37</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05101L5190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130 947,37</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Софинансирование расходов  на развитие сферы культуры в муниципальных образованиях автономного округа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64 242,11</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64 242,11</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05101S2520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64 242,11</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"Развитие музейного дела"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0510200000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10 235 500,00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 xml:space="preserve">Расходы на обеспечение деятельности (оказание услуг) муниципальных  учреждений </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10 235 500,00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10 235 500,00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0510200590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10 235 500,00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"Развитие культурно-досуговой деятельности"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0510300000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104 688 235,99</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84 482 901,13</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84 482 901,13</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0510300590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84 482 901,13</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Реализация прочих расходов в сфере культура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2 000 000,00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2 000 000,00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0510370050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2 000 000,00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18 205 334,86</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18 205 334,86</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0510372580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18 205 334,86</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 Разработка проектно-сметной документации и софинансирование строительства объекта культуры " Центр культурного развития" п.Половинка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0510600000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12 000 000,00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Реализация прочих расходов в сфере культура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12 000 000,00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6 000 000,00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6 000 000,00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6 000 000,00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0510670050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6 000 000,00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Региональный проект «Культурная среда»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051A100000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60 000 000,00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государственную поддержку отрасли культуры в рамках реализации национального проекта "Культура"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60 000 000,00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60 000 000,00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051A155190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60 000 000,00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Подпрограмма "Поддержка творческих инициатив, способствующих самореализации населения".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0520000000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62 890 400,00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"Развитие дополнительного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0520100000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62 890 400,00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 xml:space="preserve">Расходы на обеспечение деятельности (оказание услуг) муниципальных  учреждений </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62 890 400,00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62 890 400,00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lastRenderedPageBreak/>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0520100590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62 890 400,00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0530000000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8 091 800,00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0530100000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7 620 900,00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7 554 200,00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7 554 200,00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0530102040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7 554 200,00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 xml:space="preserve">Прочие мероприятия органов местного самоуправления </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66 700,00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66 700,00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0530102400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66 700,00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 xml:space="preserve"> Основное мероприятие "Развитие архивного дела"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0530200000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470 900,00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470 900,00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470 900,00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0530284100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470 900,00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268 529 560,00</w:t>
            </w:r>
          </w:p>
        </w:tc>
      </w:tr>
      <w:tr w:rsidR="00F24105" w:rsidRPr="00500E62" w:rsidTr="000A000E">
        <w:trPr>
          <w:trHeight w:val="106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1 000 000,00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мероприятия  в области  физической культуры и спорта.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1 000 000,00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1 000 000,00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0600170040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1 000 000,00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 xml:space="preserve"> Основное мероприятие "Предоставление субсидии немуниципальным организациям на предоставление (выполнение) услуг (работ) в сфере физической культуры и спорта"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90 860,00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мероприятия  в области  физической культуры и спорта.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90 860,00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90 860,00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0600270040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630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90 860,00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0600300000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159 775 700,00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154 404 647,37</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154 404 647,37</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126 862 017,37</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0600300590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27 542 630,00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мероприятия  в области  физической культуры и спорта.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2 500 000,00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2 500 000,00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0600370040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2 500 000,00</w:t>
            </w:r>
          </w:p>
        </w:tc>
      </w:tr>
      <w:tr w:rsidR="00F24105" w:rsidRPr="00500E62" w:rsidTr="000A000E">
        <w:trPr>
          <w:trHeight w:val="106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lastRenderedPageBreak/>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2 065 900,00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2 065 900,00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1 375 900,00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0600382110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690 000,00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661 600,00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661 600,00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441 060,00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0600382130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220 540,00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108 731,58</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108 731,58</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72 415,79</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06003S2110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36 315,79</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софинансирование расходов муниципальных образований по развитию сети спортивных объектов шаговой доступности(МБ)</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34 821,05</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34 821,05</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23 213,68</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06003S2130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11 607,37</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0600400000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6 163 000,00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6 112 700,00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6 112 700,00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0600402040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6 112 700,00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 xml:space="preserve">Прочие мероприятия органов местного самоуправления </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50 300,00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50 300,00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0600402400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50 300,00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Региональный проект "Спорт норма жизни"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060P500000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101 500 000,00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Приобретение спортивного комплекса в пгт Междуреченский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101 500 000,00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101 500 000,00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060P570042</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101 500 000,00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1 381 000,00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"Изготовление межевых планов и проведение кадастрового учета земельных участков"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1 260 000,00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развитие застройки населенных пунктов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1 260 000,00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1 260 000,00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0700170270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1 260 000,00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"Оценка земельных участков"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48 000,00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развитие застройки населенных пунктов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48 000,00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48 000,00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lastRenderedPageBreak/>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0700270270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48 000,00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"Техническое обслуживание программного обеспечения земельных отношений"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73 000,00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развитие застройки населенных пунктов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73 000,00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73 000,00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0700370270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73 000,00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50 796 700,00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"Поддержка растениеводства и реализации продукции растениеводства"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0800100000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97 000,00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поддержку и развитие растениеводства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97 000,00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97 000,00</w:t>
            </w:r>
          </w:p>
        </w:tc>
      </w:tr>
      <w:tr w:rsidR="00F24105" w:rsidRPr="00500E62" w:rsidTr="000A000E">
        <w:trPr>
          <w:trHeight w:val="122"/>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0800184140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97 000,00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"Поддержка животноводства и реализации продукции животноводства"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0800200000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28 487 600,00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поддержку и развитие животноводства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28 487 600,00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28 487 600,00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0800284350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28 487 600,00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0800300000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16 558 400,00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поддержку и развитие малых форм хозяйствования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16 558 400,00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16 558 400,00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0800384170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16 558 400,00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"Поддержка развития рыбохозяйственного комплекса и производства рыбной продукции"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0800400000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314 000,00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развитие рыбохозяйственного комплекса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314 000,00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314 000,00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0800484180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314 000,00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"Поддержка развития системы заготовки и переработки дикоросов"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0800500000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4 129 000,00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развитие деятельности по заготовке и переработке дикоросов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4 129 000,00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4 129 000,00</w:t>
            </w:r>
          </w:p>
        </w:tc>
      </w:tr>
      <w:tr w:rsidR="00F24105" w:rsidRPr="00500E62" w:rsidTr="000A000E">
        <w:trPr>
          <w:trHeight w:val="8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0800584190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4 129 000,00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0800600000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1 210 700,00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организацию мероприятий при осуществлении деятельности по обращению с животными без владельцев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1 210 700,00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1 210 700,00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0800684200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1 210 700,00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Муниципальная программа «Формирование на территории Кондинского района градостроительной документации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515 463,92</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0900700000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515 463,92</w:t>
            </w:r>
          </w:p>
        </w:tc>
      </w:tr>
      <w:tr w:rsidR="00F24105" w:rsidRPr="00500E62" w:rsidTr="000A000E">
        <w:trPr>
          <w:trHeight w:val="451"/>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500 000,00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500 000,00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lastRenderedPageBreak/>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0900782766</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500 000,00</w:t>
            </w:r>
          </w:p>
        </w:tc>
      </w:tr>
      <w:tr w:rsidR="00F24105" w:rsidRPr="00500E62" w:rsidTr="000A000E">
        <w:trPr>
          <w:trHeight w:val="85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 Югры для реализации полномочий в области градостроительной деятельности, строительства и жилищных отношений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15 463,92</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15 463,92</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09007S2766</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15 463,92</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6 542 700,00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Подпрограмма "Развитие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6 542 700,00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1010100000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6 542 700,00</w:t>
            </w:r>
          </w:p>
        </w:tc>
      </w:tr>
      <w:tr w:rsidR="00F24105" w:rsidRPr="00500E62" w:rsidTr="000A000E">
        <w:trPr>
          <w:trHeight w:val="88"/>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6 542 700,00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111 700,00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111 700,00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6 431 000,00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1010184210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6 431 000,00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111 529 899,29</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Подпрограмма "Содействие развитию жилищного строительства"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1110000000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33 362 294,03</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"Приобретение жилых помещений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 же формирования маневренного жилищного фонда"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1110100000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11 583 505,15</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11 236 000,00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11 236 000,00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1110182762</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11 236 000,00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347 505,15</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347 505,15</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11101S2762</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347 505,15</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1110300000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21 778 788,88</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21 778 788,88</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20 327 200,00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20 327 200,00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1 216 388,88</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1 216 388,88</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235 200,00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1110300590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850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235 200,00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78 093 905,26</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lastRenderedPageBreak/>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16 678 105,26</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реализацию мероприятий по обеспечению жильем молодых семей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16 678 105,26</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300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16 678 105,26</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11201L4970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320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16 678 105,26</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11 590 300,00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7 560 000,00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300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7 560 000,00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1120251350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320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7 560 000,00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4 030 300,00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300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4 030 300,00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1120251760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320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4 030 300,00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1120300000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49 825 500,00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38 938 100,00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38 938 100,00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1120384310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38 938 100,00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10 887 400,00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Капитальные вложения в объекты государственной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10 887 400,00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Бюджетные инвестиции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11203R0820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10 887 400,00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73 700,00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73 700,00</w:t>
            </w:r>
          </w:p>
        </w:tc>
      </w:tr>
      <w:tr w:rsidR="00F24105" w:rsidRPr="00500E62" w:rsidTr="000A000E">
        <w:trPr>
          <w:trHeight w:val="332"/>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73 700,00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73 700,00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1130184220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73 700,00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143 285 449,90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Подпрограмма "Создание условий для обеспечения качественными коммунальными услугами"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1210000000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47 025 683,22</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«Капитальный ремонт (с заменой) систем теплоснабжения, водоснабжения и водоотведения»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1210200000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27 351 561,00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в области жилищно-коммунального хозяйства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14 386 783,22</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14 386 783,22</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1210270010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14 386 783,22</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11 668 300,00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11 668 300,00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1210282591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11 668 300,00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lastRenderedPageBreak/>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1 296 477,78</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1 296 477,78</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12102S2591</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1 296 477,78</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"Разработка проектно-сметной документации"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1210700000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810 000,00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в области жилищно-коммунального хозяйства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810 000,00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810 000,00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1210770010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810 000,00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"Организация деятельности по исполнению муниципальной программы"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1210800000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18 864 122,22</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18 798 000,00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18 798 000,00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1210802040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18 798 000,00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66 122,22</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66 122,22</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1210802400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66 122,22</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Подпрограмма "Обеспечение равных прав потребителей на получение энергетических ресурсов"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1220000000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96 259 766,68</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"Возмещение недополученных доходов организациям, осуществляющим реализацию сжиженного газа"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1220100000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22 721 600,00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22 721 600,00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2 600,00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2 600,00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22 719 000,00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1220184340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22 719 000,00</w:t>
            </w:r>
          </w:p>
        </w:tc>
      </w:tr>
      <w:tr w:rsidR="00F24105" w:rsidRPr="00500E62" w:rsidTr="000A000E">
        <w:trPr>
          <w:trHeight w:val="13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1220200000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38 384 500,00</w:t>
            </w:r>
          </w:p>
        </w:tc>
      </w:tr>
      <w:tr w:rsidR="00F24105" w:rsidRPr="00500E62" w:rsidTr="000A000E">
        <w:trPr>
          <w:trHeight w:val="124"/>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38 384 500,00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38 384 500,00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1220284330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38 384 500,00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1220300000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35 153 666,68</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21 092 200,00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10 546 100,00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10 546 100,00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10 546 100,00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1220382840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10 546 100,00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 xml:space="preserve">Софинансирование расходов на возмещение недополученных доходов организациям, </w:t>
            </w:r>
            <w:r w:rsidRPr="00500E62">
              <w:rPr>
                <w:sz w:val="16"/>
                <w:szCs w:val="16"/>
              </w:rPr>
              <w:lastRenderedPageBreak/>
              <w:t>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lastRenderedPageBreak/>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14 061 466,68</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lastRenderedPageBreak/>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7 030 733,34</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7 030 733,34</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7 030 733,34</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12203S2840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7 030 733,34</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314 900,00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1300100000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57 600,00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обеспечение функционирования и развития систем видеонаблюдения в сфере общественного порядка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57 600,00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57 600,00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1300172310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57 600,00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"Создание условий для деятельности народных дружин"</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1300200000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246 900,00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создание условий для деятельности народных дружин</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242 120,00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18 240,00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18 240,00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880,00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880,00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223 000,00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1300282300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223 000,00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Софинансирование расходов на создание условий для деятельности народных дружин</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4 780,00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4 560,00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4 560,00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220,00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13002S2300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220,00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1300300000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5 400,00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5 400,00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5 400,00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1300351200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5 400,00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1300500000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Мероприятия в сфере средств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1300570260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5 000,00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Муниципальная программа "Защита населения и территорий от чрезвычайных ситуаций, обеспечение пожарной безопасности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31 000,00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"Создание комплексной системы информирования и оповещения населения при угрозе возникновения чрезвычайных ситуаций в Кондинском районе"</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1400100000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31 000,00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lastRenderedPageBreak/>
              <w:t>Расходы на обеспечение эффективной деятельности управления гражданской защиты населения администрации Кондинского района и муниципального казенного учреждения "Единая дежурно-диспетчерская служба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31 000,00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31 000,00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1400102180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31 000,00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1500000000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2 928 500,00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1500100000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95 000,00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95 000,00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95 000,00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1500184290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95 000,00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"Организация осуществления мероприятий по проведению дезинсекции и дератизации"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1501000000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2 833 500,00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2 833 500,00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2 833 500,00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1501084280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2 833 500,00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23 568 982,40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«Сохранение стабильной и управляемой ситуации на рынке труда в Кондинском районе»</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23 568 982,40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реализацию мероприятий по содействию трудоустройству граждан</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23 568 982,40</w:t>
            </w:r>
          </w:p>
        </w:tc>
      </w:tr>
      <w:tr w:rsidR="00F24105" w:rsidRPr="00500E62" w:rsidTr="000A000E">
        <w:trPr>
          <w:trHeight w:val="192"/>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5 792 584,00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5 792 584,00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14 695 068,80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14 695 068,80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3 081 329,60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бюджетным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1 476 929,60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автономным учреждениям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1600185060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1 604 400,00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Муниципальная программа «Информационное общество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1700000000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3 717 100,00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1700100000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532 700,00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Реализация мероприятий в области информационных технологий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532 700,00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532 700,00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1700120070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532 700,00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1700200000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2 437 300,00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Реализация мероприятий в области информационных технологий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2 437 300,00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2 437 300,00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1700220070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2 437 300,00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1700300000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747 100,00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Реализация мероприятий в области информационных технологий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747 100,00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lastRenderedPageBreak/>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747 100,00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1700320070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747 100,00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Муниципальная программа «Развитие транспортной системы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159 289 993,14</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 xml:space="preserve">Подпрограмма "Дорожное хозяйство" </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1810000000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51 741 993,14</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1810200000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15 660 700,00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ремонт и содержание автомобильных дорог</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15 660 700,00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15 660 700,00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1810289190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15 660 700,00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"Содержание дорог и искусственных сооружений на них"</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1810300000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36 081 293,14</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содержание внутрипоселковых дорог и искусственных сооружений на них</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27 652 893,14</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27 652 893,14</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1810304190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27 652 893,14</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Содержание дорог и искусственных сооружений на них вне границ населенных пунктов в границах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306 900,00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306 900,00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1810304290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306 900,00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ремонт и содержание автомобильных дорог</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8 121 500,00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8 121 500,00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1810389190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8 121 500,00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 xml:space="preserve">Подпрограмма "Автомобильный, воздушный и водный транспорт" </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1820000000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107 548 000,00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"Обеспечение доступности и повышения качества услуг автомобильным транспортом"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1820100000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36 669 000,00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 xml:space="preserve">Отдельные мероприятия в области автомобильного транспорта </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36 669 000,00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34 751 000,00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34 751 000,00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1 918 000,00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1820103030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1 918 000,00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"Обеспечение доступности и повышения качества услуг воздушным транспортом"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1820200000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36 320 500,00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 xml:space="preserve">Отдельные мероприятия в области воздушного транспорта </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36 320 500,00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36 320 500,00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1820203000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36 320 500,00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"Обеспечение доступности и повышения качества услуг водным транспортом"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1820300000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34 558 500,00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 xml:space="preserve">Отдельные мероприятия в области водного транспорта </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34 558 500,00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34 558 500,00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1820303010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34 558 500,00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Муниципальная программа «Управление муниципальными финансами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1900000000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96 360 473,47</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1900100000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96 332 473,47</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Управление резервными средствами бюджета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6 953 719,60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6 953 719,60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lastRenderedPageBreak/>
              <w:t>Резервные средства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1900100010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870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6 953 719,60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обеспечение деятельности (оказание услуг) муниципальных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50 203 953,87</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49 095 853,87</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казенных учреждений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49 095 853,87</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1 108 100,00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1900100590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1 108 100,00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34 133 400,00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34 133 400,00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1900102040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34 133 400,00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4 368 300,00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4 368 300,00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1900102400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4 368 300,00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673 100,00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673 100,00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1900184260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673 100,00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 xml:space="preserve">Основное мероприятие «Обслуживание муниципального долга района» </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1900200000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28 000,00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обеспечение эффективного управления муниципальным долгом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28 000,00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Обслуживание государственного (муниципального) долга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700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28 000,00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Обслуживание муниципального долга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1900200650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730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28 000,00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305 353 712,12</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"Расчет и распределение дотации на выравнивание бюджетной обеспеченности поселений"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280 358 200,00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Дотация на выравнивание бюджетной обеспеченности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280 358 200,00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280 358 200,00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Дотации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2000186010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280 358 200,00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"Расчет и распределение иных межбюджетных трансфертов на обеспечение сбалансированности местных бюджетов"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2000200000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24 995 512,12</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межбюджетные трансферты на поддержку мер по обеспечению сбалансированности бюджетов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24 995 512,12</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24 995 512,12</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2000286020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24 995 512,12</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Муниципальная программа «Развитие гражданского общества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16 409 000,00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Подпрограмма «Поддержка социально ориентированных некоммерческих организаций»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2120000000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600 000,00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2120100000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400 000,00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Реализация мероприятий в области социальной политики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400 000,00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400 000,00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2120170070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630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400 000,00</w:t>
            </w:r>
          </w:p>
        </w:tc>
      </w:tr>
      <w:tr w:rsidR="00F24105" w:rsidRPr="00500E62" w:rsidTr="000A000E">
        <w:trPr>
          <w:trHeight w:val="214"/>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2120200000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200 000,00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lastRenderedPageBreak/>
              <w:t>Реализация мероприятий в области социальной политики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200 000,00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200 000,00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2120270070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630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200 000,00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2130000000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15 802 900,00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"Опубликование нормативно-правовых актов в печатном средстве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2130100000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903 800,00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Мероприятия в сфере средств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903 800,00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903 800,00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2130170260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903 800,00</w:t>
            </w:r>
          </w:p>
        </w:tc>
      </w:tr>
      <w:tr w:rsidR="00F24105" w:rsidRPr="00500E62" w:rsidTr="000A000E">
        <w:trPr>
          <w:trHeight w:val="12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2130200000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14 299 100,00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Мероприятия в сфере средств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14 299 100,00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14 299 100,00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2130270260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14 299 100,00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2130300000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600 000,00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Мероприятия в сфере средств массовой информации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600 000,00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600 000,00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2130370260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600 000,00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2140000000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6 100,00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2140100000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6 100,00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6 100,00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6 100,00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21401S2630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6 100,00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2200000000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24 120 664,66</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 Управление и распоряжение муниципальным имуществом Кондинского района"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2200100000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6 525 500,00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содержание муниципального жилищного фонда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755 400,00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755 400,00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2200103520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755 400,00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300 000,00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300 000,00</w:t>
            </w:r>
          </w:p>
        </w:tc>
      </w:tr>
      <w:tr w:rsidR="00F24105" w:rsidRPr="00500E62" w:rsidTr="000A000E">
        <w:trPr>
          <w:trHeight w:val="161"/>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2200109020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300 000,00</w:t>
            </w:r>
          </w:p>
        </w:tc>
      </w:tr>
      <w:tr w:rsidR="00F24105" w:rsidRPr="00500E62" w:rsidTr="000A000E">
        <w:trPr>
          <w:trHeight w:val="12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прочие мероприятия по управлению муниципальным имуществом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5 470 100,00</w:t>
            </w:r>
          </w:p>
        </w:tc>
      </w:tr>
      <w:tr w:rsidR="00F24105" w:rsidRPr="00500E62" w:rsidTr="000A000E">
        <w:trPr>
          <w:trHeight w:val="11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5 022 100,00</w:t>
            </w:r>
          </w:p>
        </w:tc>
      </w:tr>
      <w:tr w:rsidR="00F24105" w:rsidRPr="00500E62" w:rsidTr="000A000E">
        <w:trPr>
          <w:trHeight w:val="248"/>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5 022 100,00</w:t>
            </w:r>
          </w:p>
        </w:tc>
      </w:tr>
      <w:tr w:rsidR="00F24105" w:rsidRPr="00500E62" w:rsidTr="000A000E">
        <w:trPr>
          <w:trHeight w:val="7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448 000,00</w:t>
            </w:r>
          </w:p>
        </w:tc>
      </w:tr>
      <w:tr w:rsidR="00F24105" w:rsidRPr="00500E62" w:rsidTr="000A000E">
        <w:trPr>
          <w:trHeight w:val="202"/>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Уплата налогов, сборов и иных платежей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2200170430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850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448 000,00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"Организационно-техническое и финансовое обеспечение КУМИ"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2200200000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17 595 164,66</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17 274 400,00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17 274 400,00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2200202040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17 274 400,00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Прочие мероприятия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320 764,66</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320 764,66</w:t>
            </w:r>
          </w:p>
        </w:tc>
      </w:tr>
      <w:tr w:rsidR="00F24105" w:rsidRPr="00500E62" w:rsidTr="000A000E">
        <w:trPr>
          <w:trHeight w:val="112"/>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2200202400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320 764,66</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2300000000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5 045 300,00</w:t>
            </w:r>
          </w:p>
        </w:tc>
      </w:tr>
      <w:tr w:rsidR="00F24105" w:rsidRPr="00500E62" w:rsidTr="000A000E">
        <w:trPr>
          <w:trHeight w:val="201"/>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Подпрограмма "Содействие развитию делового климата в муниципальном образовании"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2310000000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5 045 300,00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2310200000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2 400 000,00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2 400 000,00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2 400 000,00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2310203510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2 400 000,00</w:t>
            </w:r>
          </w:p>
        </w:tc>
      </w:tr>
      <w:tr w:rsidR="00F24105" w:rsidRPr="00500E62" w:rsidTr="000A000E">
        <w:trPr>
          <w:trHeight w:val="10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Региональный проект "Создание условий для легкого старта и комфортного ведения бизнеса"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231I400000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271 300,00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E62B4F" w:rsidRDefault="00F24105" w:rsidP="000A000E">
            <w:pPr>
              <w:spacing w:line="240" w:lineRule="auto"/>
              <w:ind w:firstLine="0"/>
              <w:jc w:val="left"/>
              <w:rPr>
                <w:sz w:val="16"/>
                <w:szCs w:val="16"/>
              </w:rPr>
            </w:pPr>
            <w:r w:rsidRPr="00E62B4F">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E62B4F" w:rsidRDefault="00F24105" w:rsidP="000A000E">
            <w:pPr>
              <w:spacing w:line="240" w:lineRule="auto"/>
              <w:ind w:firstLine="0"/>
              <w:jc w:val="left"/>
              <w:rPr>
                <w:sz w:val="16"/>
                <w:szCs w:val="16"/>
              </w:rPr>
            </w:pPr>
            <w:r w:rsidRPr="00E62B4F">
              <w:rPr>
                <w:sz w:val="16"/>
                <w:szCs w:val="16"/>
              </w:rPr>
              <w:t>231I482320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257 700,00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E62B4F" w:rsidRDefault="00F24105" w:rsidP="000A000E">
            <w:pPr>
              <w:spacing w:line="240" w:lineRule="auto"/>
              <w:ind w:firstLine="0"/>
              <w:jc w:val="left"/>
              <w:rPr>
                <w:sz w:val="16"/>
                <w:szCs w:val="16"/>
              </w:rPr>
            </w:pPr>
            <w:r w:rsidRPr="00E62B4F">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E62B4F" w:rsidRDefault="00F24105" w:rsidP="000A000E">
            <w:pPr>
              <w:spacing w:line="240" w:lineRule="auto"/>
              <w:ind w:firstLine="0"/>
              <w:jc w:val="left"/>
              <w:rPr>
                <w:sz w:val="16"/>
                <w:szCs w:val="16"/>
              </w:rPr>
            </w:pPr>
            <w:r w:rsidRPr="00E62B4F">
              <w:rPr>
                <w:sz w:val="16"/>
                <w:szCs w:val="16"/>
              </w:rPr>
              <w:t>231I482320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257 700,00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E62B4F" w:rsidRDefault="00F24105" w:rsidP="000A000E">
            <w:pPr>
              <w:spacing w:line="240" w:lineRule="auto"/>
              <w:ind w:firstLine="0"/>
              <w:jc w:val="left"/>
              <w:rPr>
                <w:sz w:val="16"/>
                <w:szCs w:val="16"/>
              </w:rPr>
            </w:pPr>
            <w:r w:rsidRPr="00E62B4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E62B4F" w:rsidRDefault="00F24105" w:rsidP="000A000E">
            <w:pPr>
              <w:spacing w:line="240" w:lineRule="auto"/>
              <w:ind w:firstLine="0"/>
              <w:jc w:val="left"/>
              <w:rPr>
                <w:sz w:val="16"/>
                <w:szCs w:val="16"/>
              </w:rPr>
            </w:pPr>
            <w:r w:rsidRPr="00E62B4F">
              <w:rPr>
                <w:sz w:val="16"/>
                <w:szCs w:val="16"/>
              </w:rPr>
              <w:t>231I482320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257 700,00</w:t>
            </w:r>
          </w:p>
        </w:tc>
      </w:tr>
      <w:tr w:rsidR="00F24105" w:rsidRPr="00500E62" w:rsidTr="000A000E">
        <w:trPr>
          <w:trHeight w:val="116"/>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E62B4F" w:rsidRDefault="00F24105" w:rsidP="000A000E">
            <w:pPr>
              <w:spacing w:line="240" w:lineRule="auto"/>
              <w:ind w:firstLine="0"/>
              <w:jc w:val="left"/>
              <w:rPr>
                <w:sz w:val="16"/>
                <w:szCs w:val="16"/>
              </w:rPr>
            </w:pPr>
            <w:r w:rsidRPr="00E62B4F">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E62B4F" w:rsidRDefault="00F24105" w:rsidP="000A000E">
            <w:pPr>
              <w:spacing w:line="240" w:lineRule="auto"/>
              <w:ind w:firstLine="0"/>
              <w:jc w:val="left"/>
              <w:rPr>
                <w:sz w:val="16"/>
                <w:szCs w:val="16"/>
              </w:rPr>
            </w:pPr>
            <w:r w:rsidRPr="00E62B4F">
              <w:rPr>
                <w:sz w:val="16"/>
                <w:szCs w:val="16"/>
              </w:rPr>
              <w:t>231I4S2320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13 600,00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E62B4F" w:rsidRDefault="00F24105" w:rsidP="000A000E">
            <w:pPr>
              <w:spacing w:line="240" w:lineRule="auto"/>
              <w:ind w:firstLine="0"/>
              <w:jc w:val="left"/>
              <w:rPr>
                <w:sz w:val="16"/>
                <w:szCs w:val="16"/>
              </w:rPr>
            </w:pPr>
            <w:r w:rsidRPr="00E62B4F">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E62B4F" w:rsidRDefault="00F24105" w:rsidP="000A000E">
            <w:pPr>
              <w:spacing w:line="240" w:lineRule="auto"/>
              <w:ind w:firstLine="0"/>
              <w:jc w:val="left"/>
              <w:rPr>
                <w:sz w:val="16"/>
                <w:szCs w:val="16"/>
              </w:rPr>
            </w:pPr>
            <w:r w:rsidRPr="00E62B4F">
              <w:rPr>
                <w:sz w:val="16"/>
                <w:szCs w:val="16"/>
              </w:rPr>
              <w:t>231I4S2320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13 600,00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E62B4F" w:rsidRDefault="00F24105" w:rsidP="000A000E">
            <w:pPr>
              <w:spacing w:line="240" w:lineRule="auto"/>
              <w:ind w:firstLine="0"/>
              <w:jc w:val="left"/>
              <w:rPr>
                <w:sz w:val="16"/>
                <w:szCs w:val="16"/>
              </w:rPr>
            </w:pPr>
            <w:r w:rsidRPr="00E62B4F">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E62B4F" w:rsidRDefault="00F24105" w:rsidP="000A000E">
            <w:pPr>
              <w:spacing w:line="240" w:lineRule="auto"/>
              <w:ind w:firstLine="0"/>
              <w:jc w:val="left"/>
              <w:rPr>
                <w:sz w:val="16"/>
                <w:szCs w:val="16"/>
              </w:rPr>
            </w:pPr>
            <w:r w:rsidRPr="00E62B4F">
              <w:rPr>
                <w:sz w:val="16"/>
                <w:szCs w:val="16"/>
              </w:rPr>
              <w:t>231I4S2320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13 600,00</w:t>
            </w:r>
          </w:p>
        </w:tc>
      </w:tr>
      <w:tr w:rsidR="00F24105" w:rsidRPr="00500E62" w:rsidTr="000A000E">
        <w:trPr>
          <w:trHeight w:val="131"/>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Региональный проект "Акселерация субъектов малого и среднего предпринимательства"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231I500000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2 374 000,00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поддержку малого и среднего предпринимательства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2 255 300,00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2 255 300,00</w:t>
            </w:r>
          </w:p>
        </w:tc>
      </w:tr>
      <w:tr w:rsidR="00F24105" w:rsidRPr="00500E62" w:rsidTr="000A000E">
        <w:trPr>
          <w:trHeight w:val="198"/>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231I582380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2 255 300,00</w:t>
            </w:r>
          </w:p>
        </w:tc>
      </w:tr>
      <w:tr w:rsidR="00F24105" w:rsidRPr="00500E62" w:rsidTr="000A000E">
        <w:trPr>
          <w:trHeight w:val="108"/>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Софинансирование расходов на поддержку малого и среднего предпринимательства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118 700,00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118 700,00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231I5S2380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810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118 700,00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Муниципальная программа "Формирование комфортной городской среды в Кондинском районе на 2018-2024 годы"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32 258 222,22</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Региональный проект "Формирование комфортной городской среды"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240F200000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32 258 222,22</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реализацию программ формирования современной городской среды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32 258 222,22</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16 129 111,11</w:t>
            </w:r>
          </w:p>
        </w:tc>
      </w:tr>
      <w:tr w:rsidR="00F24105" w:rsidRPr="00500E62" w:rsidTr="000A000E">
        <w:trPr>
          <w:trHeight w:val="14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16 129 111,11</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16 129 111,11</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240F255550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16 129 111,11</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2600000000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125 624 600,00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2600100000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101 064 800,00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101 064 800,00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Социальное обеспечение и иные выплаты населению</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300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101 064 800,00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Социальные выплаты гражданам, кроме публичных нормативных социальных выплат</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2600184060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320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101 064 800,00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Основное мероприятие "Организация деятельности по опеке и попечительству"</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2600200000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24 559 800,00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осуществление деятельности по опеке и попечительству</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24 559 800,00</w:t>
            </w:r>
          </w:p>
        </w:tc>
      </w:tr>
      <w:tr w:rsidR="00F24105" w:rsidRPr="00500E62" w:rsidTr="000A000E">
        <w:trPr>
          <w:trHeight w:val="64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21 842 300,00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выплаты персоналу государственных (муниципальных) органов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120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21 842 300,00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2 343 900,00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2 343 900,00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Предоставление субсидий бюджетным, автономным учреждениям и иным некоммерческим организациям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373 600,00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2600284320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630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373 600,00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lastRenderedPageBreak/>
              <w:t>Непрограммные расходы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4000000000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28 527 539,82</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Обеспечение деятельности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4010000000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11 105,00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обеспечение функций органов местного самоуправления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11 105,00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11 105,00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4010002040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11 105,00</w:t>
            </w:r>
          </w:p>
        </w:tc>
      </w:tr>
      <w:tr w:rsidR="00F24105" w:rsidRPr="00500E62" w:rsidTr="000A000E">
        <w:trPr>
          <w:trHeight w:val="60"/>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Целевые средства бюджета автономного округа не отнесенные к муниципальным программам</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4040000000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3 456 600,00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осуществление первичного воинского учета на территориях, где отсутствуют военные комиссариаты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3 456 600,00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Межбюджетные трансферты</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3 456 600,00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Субвенции</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4040051180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530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3 456 600,00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Резервные фонды муниципального образования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4060000000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1 000 000,00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Резервные средства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1 000 000,00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бюджетные ассигнования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1 000 000,00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Резервные средства</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4060007050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870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1 000 000,00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Исполнение переданных полномочий городского поселения Междуреченский</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4090000000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24 059 834,82</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уличное освещение</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11 322 832,19</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11 322 832,19</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4090006100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11 322 832,19</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организацию деятельности по сбору и транспортированию твердых коммунальных отходов</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3 770 000,00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3 770 000,00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4090006200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3 770 000,00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озеленение</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110 000,00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110 000,00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4090006300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110 000,00</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на прочие мероприятия по благоустройству поселения</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3 857 002,63</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3 857 002,63</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4090006500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3 857 002,63</w:t>
            </w:r>
          </w:p>
        </w:tc>
      </w:tr>
      <w:tr w:rsidR="00F24105" w:rsidRPr="00500E62" w:rsidTr="000A000E">
        <w:trPr>
          <w:trHeight w:val="289"/>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Расходы по инициативному бюджетированию - "Народный бюджет"</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4090099990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 </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5 000 000,00</w:t>
            </w:r>
          </w:p>
        </w:tc>
      </w:tr>
      <w:tr w:rsidR="00F24105" w:rsidRPr="00500E62" w:rsidTr="000A000E">
        <w:trPr>
          <w:trHeight w:val="43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Закупка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4090099990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200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5 000 000,00</w:t>
            </w:r>
          </w:p>
        </w:tc>
      </w:tr>
      <w:tr w:rsidR="00F24105" w:rsidRPr="00500E62" w:rsidTr="000A000E">
        <w:trPr>
          <w:trHeight w:val="525"/>
        </w:trPr>
        <w:tc>
          <w:tcPr>
            <w:tcW w:w="6819" w:type="dxa"/>
            <w:tcBorders>
              <w:top w:val="single" w:sz="4" w:space="0" w:color="auto"/>
              <w:left w:val="single" w:sz="4" w:space="0" w:color="auto"/>
              <w:bottom w:val="single" w:sz="4" w:space="0" w:color="auto"/>
              <w:right w:val="nil"/>
            </w:tcBorders>
            <w:shd w:val="clear" w:color="000000" w:fill="FFFFFF"/>
            <w:vAlign w:val="bottom"/>
            <w:hideMark/>
          </w:tcPr>
          <w:p w:rsidR="00F24105" w:rsidRPr="00500E62" w:rsidRDefault="00F24105" w:rsidP="000A000E">
            <w:pPr>
              <w:spacing w:line="240" w:lineRule="auto"/>
              <w:ind w:firstLine="0"/>
              <w:jc w:val="left"/>
              <w:rPr>
                <w:sz w:val="16"/>
                <w:szCs w:val="16"/>
              </w:rPr>
            </w:pPr>
            <w:r w:rsidRPr="00500E62">
              <w:rPr>
                <w:sz w:val="16"/>
                <w:szCs w:val="16"/>
              </w:rPr>
              <w:t>Иные закупки товаров, работ и услуг для обеспечения государственных (муниципальных) нужд</w:t>
            </w:r>
          </w:p>
        </w:tc>
        <w:tc>
          <w:tcPr>
            <w:tcW w:w="1052"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4090099990</w:t>
            </w:r>
          </w:p>
        </w:tc>
        <w:tc>
          <w:tcPr>
            <w:tcW w:w="456" w:type="dxa"/>
            <w:tcBorders>
              <w:top w:val="nil"/>
              <w:left w:val="single" w:sz="4" w:space="0" w:color="auto"/>
              <w:bottom w:val="single" w:sz="4" w:space="0" w:color="auto"/>
              <w:right w:val="nil"/>
            </w:tcBorders>
            <w:shd w:val="clear" w:color="000000" w:fill="FFFFFF"/>
            <w:noWrap/>
            <w:vAlign w:val="bottom"/>
            <w:hideMark/>
          </w:tcPr>
          <w:p w:rsidR="00F24105" w:rsidRPr="00500E62" w:rsidRDefault="00F24105" w:rsidP="000A000E">
            <w:pPr>
              <w:spacing w:line="240" w:lineRule="auto"/>
              <w:ind w:firstLine="0"/>
              <w:jc w:val="left"/>
              <w:rPr>
                <w:sz w:val="16"/>
                <w:szCs w:val="16"/>
              </w:rPr>
            </w:pPr>
            <w:r w:rsidRPr="00500E62">
              <w:rPr>
                <w:sz w:val="16"/>
                <w:szCs w:val="16"/>
              </w:rPr>
              <w:t>240</w:t>
            </w:r>
          </w:p>
        </w:tc>
        <w:tc>
          <w:tcPr>
            <w:tcW w:w="1327"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F24105" w:rsidRPr="00500E62" w:rsidRDefault="00F24105" w:rsidP="000A000E">
            <w:pPr>
              <w:spacing w:line="240" w:lineRule="auto"/>
              <w:ind w:firstLine="0"/>
              <w:jc w:val="right"/>
              <w:rPr>
                <w:sz w:val="16"/>
                <w:szCs w:val="16"/>
              </w:rPr>
            </w:pPr>
            <w:r w:rsidRPr="00500E62">
              <w:rPr>
                <w:sz w:val="16"/>
                <w:szCs w:val="16"/>
              </w:rPr>
              <w:t>5 000 000,00</w:t>
            </w:r>
          </w:p>
        </w:tc>
      </w:tr>
      <w:tr w:rsidR="00F24105" w:rsidRPr="00500E62" w:rsidTr="000A000E">
        <w:trPr>
          <w:trHeight w:val="375"/>
        </w:trPr>
        <w:tc>
          <w:tcPr>
            <w:tcW w:w="6819" w:type="dxa"/>
            <w:tcBorders>
              <w:top w:val="nil"/>
              <w:left w:val="single" w:sz="4" w:space="0" w:color="auto"/>
              <w:bottom w:val="single" w:sz="4" w:space="0" w:color="auto"/>
              <w:right w:val="single" w:sz="4" w:space="0" w:color="auto"/>
            </w:tcBorders>
            <w:shd w:val="clear" w:color="auto" w:fill="auto"/>
            <w:noWrap/>
            <w:vAlign w:val="bottom"/>
            <w:hideMark/>
          </w:tcPr>
          <w:p w:rsidR="00F24105" w:rsidRPr="00500E62" w:rsidRDefault="00F24105" w:rsidP="000A000E">
            <w:pPr>
              <w:spacing w:line="240" w:lineRule="auto"/>
              <w:ind w:firstLine="0"/>
              <w:jc w:val="left"/>
              <w:rPr>
                <w:sz w:val="20"/>
                <w:szCs w:val="20"/>
              </w:rPr>
            </w:pPr>
            <w:r w:rsidRPr="00500E62">
              <w:rPr>
                <w:sz w:val="20"/>
                <w:szCs w:val="20"/>
              </w:rPr>
              <w:t>Итого</w:t>
            </w:r>
          </w:p>
        </w:tc>
        <w:tc>
          <w:tcPr>
            <w:tcW w:w="1052" w:type="dxa"/>
            <w:tcBorders>
              <w:top w:val="nil"/>
              <w:left w:val="nil"/>
              <w:bottom w:val="single" w:sz="4" w:space="0" w:color="auto"/>
              <w:right w:val="single" w:sz="4" w:space="0" w:color="auto"/>
            </w:tcBorders>
            <w:shd w:val="clear" w:color="auto" w:fill="auto"/>
            <w:noWrap/>
            <w:vAlign w:val="bottom"/>
            <w:hideMark/>
          </w:tcPr>
          <w:p w:rsidR="00F24105" w:rsidRPr="00500E62" w:rsidRDefault="00F24105" w:rsidP="000A000E">
            <w:pPr>
              <w:spacing w:line="240" w:lineRule="auto"/>
              <w:ind w:firstLine="0"/>
              <w:jc w:val="left"/>
              <w:rPr>
                <w:sz w:val="20"/>
                <w:szCs w:val="20"/>
              </w:rPr>
            </w:pPr>
            <w:r w:rsidRPr="00500E62">
              <w:rPr>
                <w:sz w:val="20"/>
                <w:szCs w:val="20"/>
              </w:rPr>
              <w:t> </w:t>
            </w:r>
          </w:p>
        </w:tc>
        <w:tc>
          <w:tcPr>
            <w:tcW w:w="456" w:type="dxa"/>
            <w:tcBorders>
              <w:top w:val="nil"/>
              <w:left w:val="nil"/>
              <w:bottom w:val="single" w:sz="4" w:space="0" w:color="auto"/>
              <w:right w:val="single" w:sz="4" w:space="0" w:color="auto"/>
            </w:tcBorders>
            <w:shd w:val="clear" w:color="auto" w:fill="auto"/>
            <w:noWrap/>
            <w:vAlign w:val="bottom"/>
            <w:hideMark/>
          </w:tcPr>
          <w:p w:rsidR="00F24105" w:rsidRPr="00500E62" w:rsidRDefault="00F24105" w:rsidP="000A000E">
            <w:pPr>
              <w:spacing w:line="240" w:lineRule="auto"/>
              <w:ind w:firstLine="0"/>
              <w:jc w:val="left"/>
              <w:rPr>
                <w:sz w:val="20"/>
                <w:szCs w:val="20"/>
              </w:rPr>
            </w:pPr>
            <w:r w:rsidRPr="00500E62">
              <w:rPr>
                <w:sz w:val="20"/>
                <w:szCs w:val="20"/>
              </w:rPr>
              <w:t> </w:t>
            </w:r>
          </w:p>
        </w:tc>
        <w:tc>
          <w:tcPr>
            <w:tcW w:w="1327" w:type="dxa"/>
            <w:tcBorders>
              <w:top w:val="nil"/>
              <w:left w:val="nil"/>
              <w:bottom w:val="single" w:sz="4" w:space="0" w:color="auto"/>
              <w:right w:val="single" w:sz="4" w:space="0" w:color="auto"/>
            </w:tcBorders>
            <w:shd w:val="clear" w:color="auto" w:fill="auto"/>
            <w:noWrap/>
            <w:vAlign w:val="bottom"/>
            <w:hideMark/>
          </w:tcPr>
          <w:p w:rsidR="00F24105" w:rsidRPr="00500E62" w:rsidRDefault="00F24105" w:rsidP="000A000E">
            <w:pPr>
              <w:spacing w:line="240" w:lineRule="auto"/>
              <w:ind w:firstLine="0"/>
              <w:jc w:val="right"/>
              <w:rPr>
                <w:sz w:val="16"/>
                <w:szCs w:val="16"/>
              </w:rPr>
            </w:pPr>
            <w:r w:rsidRPr="00500E62">
              <w:rPr>
                <w:sz w:val="16"/>
                <w:szCs w:val="16"/>
              </w:rPr>
              <w:t>4 617 865 489,38</w:t>
            </w:r>
          </w:p>
        </w:tc>
      </w:tr>
    </w:tbl>
    <w:p w:rsidR="00F24105" w:rsidRDefault="00F24105" w:rsidP="00F24105">
      <w:pPr>
        <w:tabs>
          <w:tab w:val="left" w:pos="3306"/>
        </w:tabs>
        <w:rPr>
          <w:sz w:val="16"/>
          <w:szCs w:val="16"/>
        </w:rPr>
      </w:pPr>
    </w:p>
    <w:p w:rsidR="00F24105" w:rsidRDefault="00F24105" w:rsidP="00F24105">
      <w:pPr>
        <w:rPr>
          <w:sz w:val="16"/>
          <w:szCs w:val="16"/>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99C7E50"/>
    <w:lvl w:ilvl="0">
      <w:numFmt w:val="bullet"/>
      <w:lvlText w:val="*"/>
      <w:lvlJc w:val="left"/>
    </w:lvl>
  </w:abstractNum>
  <w:abstractNum w:abstractNumId="1">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7">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29636786"/>
    <w:multiLevelType w:val="multilevel"/>
    <w:tmpl w:val="BEA07736"/>
    <w:lvl w:ilvl="0">
      <w:start w:val="1"/>
      <w:numFmt w:val="decimal"/>
      <w:pStyle w:val="a"/>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0">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13">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16">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17">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11"/>
  </w:num>
  <w:num w:numId="2">
    <w:abstractNumId w:val="8"/>
  </w:num>
  <w:num w:numId="3">
    <w:abstractNumId w:val="6"/>
  </w:num>
  <w:num w:numId="4">
    <w:abstractNumId w:val="1"/>
  </w:num>
  <w:num w:numId="5">
    <w:abstractNumId w:val="5"/>
  </w:num>
  <w:num w:numId="6">
    <w:abstractNumId w:val="17"/>
  </w:num>
  <w:num w:numId="7">
    <w:abstractNumId w:val="9"/>
  </w:num>
  <w:num w:numId="8">
    <w:abstractNumId w:val="7"/>
  </w:num>
  <w:num w:numId="9">
    <w:abstractNumId w:val="13"/>
  </w:num>
  <w:num w:numId="10">
    <w:abstractNumId w:val="12"/>
  </w:num>
  <w:num w:numId="11">
    <w:abstractNumId w:val="0"/>
    <w:lvlOverride w:ilvl="0">
      <w:lvl w:ilvl="0">
        <w:start w:val="65535"/>
        <w:numFmt w:val="bullet"/>
        <w:lvlText w:val="-"/>
        <w:legacy w:legacy="1" w:legacySpace="0" w:legacyIndent="169"/>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155"/>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177"/>
        <w:lvlJc w:val="left"/>
        <w:rPr>
          <w:rFonts w:ascii="Times New Roman" w:hAnsi="Times New Roman" w:cs="Times New Roman" w:hint="default"/>
        </w:rPr>
      </w:lvl>
    </w:lvlOverride>
  </w:num>
  <w:num w:numId="14">
    <w:abstractNumId w:val="0"/>
    <w:lvlOverride w:ilvl="0">
      <w:lvl w:ilvl="0">
        <w:numFmt w:val="bullet"/>
        <w:lvlText w:val="-"/>
        <w:legacy w:legacy="1" w:legacySpace="0" w:legacyIndent="173"/>
        <w:lvlJc w:val="left"/>
        <w:rPr>
          <w:rFonts w:ascii="Times New Roman" w:hAnsi="Times New Roman" w:hint="default"/>
        </w:rPr>
      </w:lvl>
    </w:lvlOverride>
  </w:num>
  <w:num w:numId="15">
    <w:abstractNumId w:val="4"/>
  </w:num>
  <w:num w:numId="16">
    <w:abstractNumId w:val="3"/>
  </w:num>
  <w:num w:numId="17">
    <w:abstractNumId w:val="2"/>
  </w:num>
  <w:num w:numId="18">
    <w:abstractNumId w:val="15"/>
  </w:num>
  <w:num w:numId="19">
    <w:abstractNumId w:val="10"/>
  </w:num>
  <w:num w:numId="20">
    <w:abstractNumId w:val="14"/>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3A7"/>
    <w:rsid w:val="00144B61"/>
    <w:rsid w:val="00E453A7"/>
    <w:rsid w:val="00F0724A"/>
    <w:rsid w:val="00F241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F24105"/>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F24105"/>
    <w:pPr>
      <w:keepNext/>
      <w:tabs>
        <w:tab w:val="num" w:pos="1080"/>
      </w:tabs>
      <w:outlineLvl w:val="0"/>
    </w:pPr>
    <w:rPr>
      <w:b/>
      <w:bCs/>
    </w:rPr>
  </w:style>
  <w:style w:type="paragraph" w:styleId="2">
    <w:name w:val="heading 2"/>
    <w:basedOn w:val="a0"/>
    <w:next w:val="a0"/>
    <w:link w:val="20"/>
    <w:qFormat/>
    <w:rsid w:val="00F24105"/>
    <w:pPr>
      <w:keepNext/>
      <w:outlineLvl w:val="1"/>
    </w:pPr>
    <w:rPr>
      <w:i/>
      <w:iCs/>
      <w:szCs w:val="20"/>
    </w:rPr>
  </w:style>
  <w:style w:type="paragraph" w:styleId="3">
    <w:name w:val="heading 3"/>
    <w:basedOn w:val="a0"/>
    <w:next w:val="a0"/>
    <w:link w:val="30"/>
    <w:qFormat/>
    <w:rsid w:val="00F24105"/>
    <w:pPr>
      <w:keepNext/>
      <w:spacing w:before="240" w:after="60"/>
      <w:outlineLvl w:val="2"/>
    </w:pPr>
    <w:rPr>
      <w:rFonts w:ascii="Arial" w:hAnsi="Arial" w:cs="Arial"/>
      <w:b/>
      <w:bCs/>
      <w:sz w:val="26"/>
      <w:szCs w:val="26"/>
    </w:rPr>
  </w:style>
  <w:style w:type="paragraph" w:styleId="4">
    <w:name w:val="heading 4"/>
    <w:basedOn w:val="a0"/>
    <w:next w:val="a0"/>
    <w:link w:val="40"/>
    <w:qFormat/>
    <w:rsid w:val="00F24105"/>
    <w:pPr>
      <w:keepNext/>
      <w:ind w:firstLine="720"/>
      <w:jc w:val="center"/>
      <w:outlineLvl w:val="3"/>
    </w:pPr>
    <w:rPr>
      <w:b/>
      <w:bCs/>
    </w:rPr>
  </w:style>
  <w:style w:type="paragraph" w:styleId="5">
    <w:name w:val="heading 5"/>
    <w:basedOn w:val="a0"/>
    <w:next w:val="a0"/>
    <w:link w:val="50"/>
    <w:qFormat/>
    <w:rsid w:val="00F24105"/>
    <w:pPr>
      <w:spacing w:before="240" w:after="60"/>
      <w:outlineLvl w:val="4"/>
    </w:pPr>
    <w:rPr>
      <w:b/>
      <w:bCs/>
      <w:i/>
      <w:iCs/>
      <w:sz w:val="26"/>
      <w:szCs w:val="26"/>
    </w:rPr>
  </w:style>
  <w:style w:type="paragraph" w:styleId="6">
    <w:name w:val="heading 6"/>
    <w:basedOn w:val="a0"/>
    <w:next w:val="a0"/>
    <w:link w:val="60"/>
    <w:qFormat/>
    <w:rsid w:val="00F24105"/>
    <w:pPr>
      <w:keepNext/>
      <w:ind w:firstLine="720"/>
      <w:outlineLvl w:val="5"/>
    </w:pPr>
    <w:rPr>
      <w:b/>
      <w:bCs/>
    </w:rPr>
  </w:style>
  <w:style w:type="paragraph" w:styleId="7">
    <w:name w:val="heading 7"/>
    <w:basedOn w:val="a0"/>
    <w:next w:val="a0"/>
    <w:link w:val="70"/>
    <w:qFormat/>
    <w:rsid w:val="00F24105"/>
    <w:pPr>
      <w:keepNext/>
      <w:jc w:val="center"/>
      <w:outlineLvl w:val="6"/>
    </w:pPr>
    <w:rPr>
      <w:b/>
      <w:bCs/>
      <w:sz w:val="23"/>
      <w:szCs w:val="23"/>
    </w:rPr>
  </w:style>
  <w:style w:type="paragraph" w:styleId="8">
    <w:name w:val="heading 8"/>
    <w:basedOn w:val="a0"/>
    <w:next w:val="a0"/>
    <w:link w:val="80"/>
    <w:qFormat/>
    <w:rsid w:val="00F24105"/>
    <w:pPr>
      <w:keepNext/>
      <w:jc w:val="center"/>
      <w:outlineLvl w:val="7"/>
    </w:pPr>
    <w:rPr>
      <w:b/>
      <w:bCs/>
    </w:rPr>
  </w:style>
  <w:style w:type="paragraph" w:styleId="9">
    <w:name w:val="heading 9"/>
    <w:basedOn w:val="a0"/>
    <w:next w:val="a0"/>
    <w:link w:val="90"/>
    <w:qFormat/>
    <w:rsid w:val="00F24105"/>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24105"/>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F24105"/>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F24105"/>
    <w:rPr>
      <w:rFonts w:ascii="Arial" w:eastAsia="Times New Roman" w:hAnsi="Arial" w:cs="Arial"/>
      <w:b/>
      <w:bCs/>
      <w:sz w:val="26"/>
      <w:szCs w:val="26"/>
      <w:lang w:eastAsia="ru-RU"/>
    </w:rPr>
  </w:style>
  <w:style w:type="character" w:customStyle="1" w:styleId="40">
    <w:name w:val="Заголовок 4 Знак"/>
    <w:basedOn w:val="a1"/>
    <w:link w:val="4"/>
    <w:rsid w:val="00F2410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F24105"/>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F24105"/>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F24105"/>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F24105"/>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F24105"/>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F24105"/>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F24105"/>
    <w:rPr>
      <w:rFonts w:ascii="Times New Roman" w:eastAsia="Times New Roman" w:hAnsi="Times New Roman" w:cs="Times New Roman"/>
      <w:sz w:val="26"/>
      <w:szCs w:val="20"/>
      <w:lang w:eastAsia="ru-RU"/>
    </w:rPr>
  </w:style>
  <w:style w:type="paragraph" w:styleId="a6">
    <w:name w:val="Title"/>
    <w:basedOn w:val="a0"/>
    <w:link w:val="a7"/>
    <w:qFormat/>
    <w:rsid w:val="00F24105"/>
    <w:pPr>
      <w:jc w:val="center"/>
    </w:pPr>
    <w:rPr>
      <w:b/>
      <w:bCs/>
    </w:rPr>
  </w:style>
  <w:style w:type="character" w:customStyle="1" w:styleId="a7">
    <w:name w:val="Название Знак"/>
    <w:basedOn w:val="a1"/>
    <w:link w:val="a6"/>
    <w:rsid w:val="00F24105"/>
    <w:rPr>
      <w:rFonts w:ascii="Times New Roman" w:eastAsia="Times New Roman" w:hAnsi="Times New Roman" w:cs="Times New Roman"/>
      <w:b/>
      <w:bCs/>
      <w:sz w:val="24"/>
      <w:szCs w:val="24"/>
      <w:lang w:eastAsia="ru-RU"/>
    </w:rPr>
  </w:style>
  <w:style w:type="paragraph" w:customStyle="1" w:styleId="ConsNormal">
    <w:name w:val="ConsNormal"/>
    <w:rsid w:val="00F24105"/>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F24105"/>
    <w:pPr>
      <w:ind w:firstLine="709"/>
    </w:pPr>
  </w:style>
  <w:style w:type="character" w:customStyle="1" w:styleId="22">
    <w:name w:val="Основной текст с отступом 2 Знак"/>
    <w:basedOn w:val="a1"/>
    <w:link w:val="21"/>
    <w:rsid w:val="00F24105"/>
    <w:rPr>
      <w:rFonts w:ascii="Times New Roman" w:eastAsia="Times New Roman" w:hAnsi="Times New Roman" w:cs="Times New Roman"/>
      <w:sz w:val="24"/>
      <w:szCs w:val="24"/>
      <w:lang w:eastAsia="ru-RU"/>
    </w:rPr>
  </w:style>
  <w:style w:type="paragraph" w:styleId="a8">
    <w:name w:val="footer"/>
    <w:basedOn w:val="a0"/>
    <w:link w:val="a9"/>
    <w:rsid w:val="00F24105"/>
    <w:pPr>
      <w:tabs>
        <w:tab w:val="center" w:pos="4677"/>
        <w:tab w:val="right" w:pos="9355"/>
      </w:tabs>
    </w:pPr>
    <w:rPr>
      <w:sz w:val="26"/>
      <w:szCs w:val="26"/>
    </w:rPr>
  </w:style>
  <w:style w:type="character" w:customStyle="1" w:styleId="a9">
    <w:name w:val="Нижний колонтитул Знак"/>
    <w:basedOn w:val="a1"/>
    <w:link w:val="a8"/>
    <w:rsid w:val="00F24105"/>
    <w:rPr>
      <w:rFonts w:ascii="Times New Roman" w:eastAsia="Times New Roman" w:hAnsi="Times New Roman" w:cs="Times New Roman"/>
      <w:sz w:val="26"/>
      <w:szCs w:val="26"/>
      <w:lang w:eastAsia="ru-RU"/>
    </w:rPr>
  </w:style>
  <w:style w:type="paragraph" w:styleId="aa">
    <w:name w:val="Body Text"/>
    <w:basedOn w:val="a0"/>
    <w:link w:val="ab"/>
    <w:rsid w:val="00F24105"/>
    <w:rPr>
      <w:b/>
    </w:rPr>
  </w:style>
  <w:style w:type="character" w:customStyle="1" w:styleId="ab">
    <w:name w:val="Основной текст Знак"/>
    <w:basedOn w:val="a1"/>
    <w:link w:val="aa"/>
    <w:rsid w:val="00F24105"/>
    <w:rPr>
      <w:rFonts w:ascii="Times New Roman" w:eastAsia="Times New Roman" w:hAnsi="Times New Roman" w:cs="Times New Roman"/>
      <w:b/>
      <w:sz w:val="24"/>
      <w:szCs w:val="24"/>
      <w:lang w:eastAsia="ru-RU"/>
    </w:rPr>
  </w:style>
  <w:style w:type="paragraph" w:styleId="23">
    <w:name w:val="Body Text 2"/>
    <w:basedOn w:val="a0"/>
    <w:link w:val="24"/>
    <w:rsid w:val="00F24105"/>
  </w:style>
  <w:style w:type="character" w:customStyle="1" w:styleId="24">
    <w:name w:val="Основной текст 2 Знак"/>
    <w:basedOn w:val="a1"/>
    <w:link w:val="23"/>
    <w:rsid w:val="00F24105"/>
    <w:rPr>
      <w:rFonts w:ascii="Times New Roman" w:eastAsia="Times New Roman" w:hAnsi="Times New Roman" w:cs="Times New Roman"/>
      <w:sz w:val="24"/>
      <w:szCs w:val="24"/>
      <w:lang w:eastAsia="ru-RU"/>
    </w:rPr>
  </w:style>
  <w:style w:type="paragraph" w:styleId="31">
    <w:name w:val="Body Text Indent 3"/>
    <w:basedOn w:val="a0"/>
    <w:link w:val="32"/>
    <w:rsid w:val="00F24105"/>
  </w:style>
  <w:style w:type="character" w:customStyle="1" w:styleId="32">
    <w:name w:val="Основной текст с отступом 3 Знак"/>
    <w:basedOn w:val="a1"/>
    <w:link w:val="31"/>
    <w:rsid w:val="00F24105"/>
    <w:rPr>
      <w:rFonts w:ascii="Times New Roman" w:eastAsia="Times New Roman" w:hAnsi="Times New Roman" w:cs="Times New Roman"/>
      <w:sz w:val="24"/>
      <w:szCs w:val="24"/>
      <w:lang w:eastAsia="ru-RU"/>
    </w:rPr>
  </w:style>
  <w:style w:type="paragraph" w:styleId="25">
    <w:name w:val="Body Text First Indent 2"/>
    <w:basedOn w:val="a4"/>
    <w:link w:val="26"/>
    <w:rsid w:val="00F24105"/>
    <w:pPr>
      <w:spacing w:after="0" w:line="240" w:lineRule="auto"/>
      <w:ind w:firstLine="851"/>
    </w:pPr>
    <w:rPr>
      <w:sz w:val="28"/>
    </w:rPr>
  </w:style>
  <w:style w:type="character" w:customStyle="1" w:styleId="26">
    <w:name w:val="Красная строка 2 Знак"/>
    <w:basedOn w:val="a5"/>
    <w:link w:val="25"/>
    <w:rsid w:val="00F24105"/>
    <w:rPr>
      <w:rFonts w:ascii="Times New Roman" w:eastAsia="Times New Roman" w:hAnsi="Times New Roman" w:cs="Times New Roman"/>
      <w:sz w:val="28"/>
      <w:szCs w:val="20"/>
      <w:lang w:eastAsia="ru-RU"/>
    </w:rPr>
  </w:style>
  <w:style w:type="paragraph" w:styleId="ac">
    <w:name w:val="Subtitle"/>
    <w:basedOn w:val="a0"/>
    <w:link w:val="ad"/>
    <w:qFormat/>
    <w:rsid w:val="00F24105"/>
    <w:pPr>
      <w:jc w:val="center"/>
    </w:pPr>
    <w:rPr>
      <w:b/>
      <w:bCs/>
    </w:rPr>
  </w:style>
  <w:style w:type="character" w:customStyle="1" w:styleId="ad">
    <w:name w:val="Подзаголовок Знак"/>
    <w:basedOn w:val="a1"/>
    <w:link w:val="ac"/>
    <w:rsid w:val="00F24105"/>
    <w:rPr>
      <w:rFonts w:ascii="Times New Roman" w:eastAsia="Times New Roman" w:hAnsi="Times New Roman" w:cs="Times New Roman"/>
      <w:b/>
      <w:bCs/>
      <w:sz w:val="24"/>
      <w:szCs w:val="24"/>
      <w:lang w:eastAsia="ru-RU"/>
    </w:rPr>
  </w:style>
  <w:style w:type="paragraph" w:styleId="ae">
    <w:name w:val="header"/>
    <w:basedOn w:val="a0"/>
    <w:link w:val="af"/>
    <w:uiPriority w:val="99"/>
    <w:rsid w:val="00F24105"/>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F24105"/>
    <w:rPr>
      <w:rFonts w:ascii="Times New Roman" w:eastAsia="Times New Roman" w:hAnsi="Times New Roman" w:cs="Times New Roman"/>
      <w:sz w:val="28"/>
      <w:szCs w:val="20"/>
      <w:lang w:eastAsia="ru-RU"/>
    </w:rPr>
  </w:style>
  <w:style w:type="paragraph" w:customStyle="1" w:styleId="ConsPlusNormal">
    <w:name w:val="ConsPlusNormal"/>
    <w:rsid w:val="00F241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F24105"/>
    <w:rPr>
      <w:rFonts w:ascii="Tahoma" w:eastAsia="Calibri" w:hAnsi="Tahoma" w:cs="Tahoma"/>
      <w:sz w:val="16"/>
      <w:szCs w:val="16"/>
      <w:lang w:eastAsia="en-US"/>
    </w:rPr>
  </w:style>
  <w:style w:type="character" w:customStyle="1" w:styleId="af1">
    <w:name w:val="Текст выноски Знак"/>
    <w:basedOn w:val="a1"/>
    <w:link w:val="af0"/>
    <w:rsid w:val="00F24105"/>
    <w:rPr>
      <w:rFonts w:ascii="Tahoma" w:eastAsia="Calibri" w:hAnsi="Tahoma" w:cs="Tahoma"/>
      <w:sz w:val="16"/>
      <w:szCs w:val="16"/>
    </w:rPr>
  </w:style>
  <w:style w:type="table" w:styleId="af2">
    <w:name w:val="Table Grid"/>
    <w:basedOn w:val="a2"/>
    <w:rsid w:val="00F2410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F24105"/>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F24105"/>
  </w:style>
  <w:style w:type="paragraph" w:styleId="33">
    <w:name w:val="Body Text 3"/>
    <w:basedOn w:val="a0"/>
    <w:link w:val="34"/>
    <w:rsid w:val="00F24105"/>
    <w:pPr>
      <w:widowControl w:val="0"/>
      <w:autoSpaceDE w:val="0"/>
      <w:autoSpaceDN w:val="0"/>
      <w:adjustRightInd w:val="0"/>
    </w:pPr>
    <w:rPr>
      <w:iCs/>
      <w:sz w:val="28"/>
    </w:rPr>
  </w:style>
  <w:style w:type="character" w:customStyle="1" w:styleId="34">
    <w:name w:val="Основной текст 3 Знак"/>
    <w:basedOn w:val="a1"/>
    <w:link w:val="33"/>
    <w:rsid w:val="00F24105"/>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F24105"/>
    <w:pPr>
      <w:spacing w:before="100" w:beforeAutospacing="1" w:after="100" w:afterAutospacing="1"/>
    </w:pPr>
    <w:rPr>
      <w:sz w:val="18"/>
      <w:szCs w:val="18"/>
    </w:rPr>
  </w:style>
  <w:style w:type="character" w:customStyle="1" w:styleId="af5">
    <w:name w:val="Не вступил в силу"/>
    <w:basedOn w:val="a1"/>
    <w:rsid w:val="00F24105"/>
    <w:rPr>
      <w:b/>
      <w:bCs/>
      <w:color w:val="008080"/>
      <w:szCs w:val="20"/>
    </w:rPr>
  </w:style>
  <w:style w:type="numbering" w:customStyle="1" w:styleId="27">
    <w:name w:val="Нет списка2"/>
    <w:next w:val="a3"/>
    <w:semiHidden/>
    <w:unhideWhenUsed/>
    <w:rsid w:val="00F24105"/>
  </w:style>
  <w:style w:type="paragraph" w:customStyle="1" w:styleId="a">
    <w:name w:val="Нумерованный абзац"/>
    <w:rsid w:val="00F24105"/>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F24105"/>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F24105"/>
    <w:rPr>
      <w:rFonts w:ascii="Arial" w:eastAsia="Times New Roman" w:hAnsi="Arial" w:cs="Times New Roman"/>
      <w:b/>
      <w:sz w:val="20"/>
      <w:szCs w:val="20"/>
      <w:lang w:eastAsia="ru-RU"/>
    </w:rPr>
  </w:style>
  <w:style w:type="numbering" w:customStyle="1" w:styleId="35">
    <w:name w:val="Нет списка3"/>
    <w:next w:val="a3"/>
    <w:semiHidden/>
    <w:rsid w:val="00F24105"/>
  </w:style>
  <w:style w:type="paragraph" w:customStyle="1" w:styleId="ConsPlusNonformat">
    <w:name w:val="ConsPlusNonformat"/>
    <w:rsid w:val="00F2410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F2410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F24105"/>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F24105"/>
    <w:rPr>
      <w:b/>
      <w:bCs/>
    </w:rPr>
  </w:style>
  <w:style w:type="character" w:styleId="af7">
    <w:name w:val="Emphasis"/>
    <w:basedOn w:val="a1"/>
    <w:qFormat/>
    <w:rsid w:val="00F24105"/>
    <w:rPr>
      <w:rFonts w:ascii="Calibri" w:hAnsi="Calibri" w:cs="Calibri"/>
      <w:b/>
      <w:bCs/>
      <w:i/>
      <w:iCs/>
    </w:rPr>
  </w:style>
  <w:style w:type="paragraph" w:styleId="af8">
    <w:name w:val="No Spacing"/>
    <w:basedOn w:val="a0"/>
    <w:uiPriority w:val="1"/>
    <w:qFormat/>
    <w:rsid w:val="00F24105"/>
    <w:pPr>
      <w:spacing w:line="240" w:lineRule="auto"/>
      <w:ind w:firstLine="0"/>
      <w:jc w:val="left"/>
    </w:pPr>
    <w:rPr>
      <w:rFonts w:ascii="Calibri" w:hAnsi="Calibri" w:cs="Calibri"/>
      <w:lang w:val="en-US" w:eastAsia="en-US"/>
    </w:rPr>
  </w:style>
  <w:style w:type="paragraph" w:styleId="28">
    <w:name w:val="Quote"/>
    <w:basedOn w:val="a0"/>
    <w:next w:val="a0"/>
    <w:link w:val="29"/>
    <w:qFormat/>
    <w:rsid w:val="00F24105"/>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F24105"/>
    <w:rPr>
      <w:rFonts w:ascii="Calibri" w:eastAsia="Times New Roman" w:hAnsi="Calibri" w:cs="Calibri"/>
      <w:i/>
      <w:iCs/>
      <w:sz w:val="24"/>
      <w:szCs w:val="24"/>
      <w:lang w:val="en-US"/>
    </w:rPr>
  </w:style>
  <w:style w:type="paragraph" w:styleId="af9">
    <w:name w:val="Intense Quote"/>
    <w:basedOn w:val="a0"/>
    <w:next w:val="a0"/>
    <w:link w:val="afa"/>
    <w:qFormat/>
    <w:rsid w:val="00F24105"/>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F24105"/>
    <w:rPr>
      <w:rFonts w:ascii="Calibri" w:eastAsia="Times New Roman" w:hAnsi="Calibri" w:cs="Calibri"/>
      <w:b/>
      <w:bCs/>
      <w:i/>
      <w:iCs/>
      <w:sz w:val="24"/>
      <w:szCs w:val="24"/>
      <w:lang w:val="en-US"/>
    </w:rPr>
  </w:style>
  <w:style w:type="character" w:styleId="afb">
    <w:name w:val="Subtle Emphasis"/>
    <w:basedOn w:val="a1"/>
    <w:qFormat/>
    <w:rsid w:val="00F24105"/>
    <w:rPr>
      <w:i/>
      <w:iCs/>
      <w:color w:val="auto"/>
    </w:rPr>
  </w:style>
  <w:style w:type="character" w:styleId="afc">
    <w:name w:val="Intense Emphasis"/>
    <w:basedOn w:val="a1"/>
    <w:qFormat/>
    <w:rsid w:val="00F24105"/>
    <w:rPr>
      <w:b/>
      <w:bCs/>
      <w:i/>
      <w:iCs/>
      <w:sz w:val="24"/>
      <w:szCs w:val="24"/>
      <w:u w:val="single"/>
    </w:rPr>
  </w:style>
  <w:style w:type="character" w:styleId="afd">
    <w:name w:val="Subtle Reference"/>
    <w:basedOn w:val="a1"/>
    <w:qFormat/>
    <w:rsid w:val="00F24105"/>
    <w:rPr>
      <w:sz w:val="24"/>
      <w:szCs w:val="24"/>
      <w:u w:val="single"/>
    </w:rPr>
  </w:style>
  <w:style w:type="character" w:styleId="afe">
    <w:name w:val="Intense Reference"/>
    <w:basedOn w:val="a1"/>
    <w:qFormat/>
    <w:rsid w:val="00F24105"/>
    <w:rPr>
      <w:b/>
      <w:bCs/>
      <w:sz w:val="24"/>
      <w:szCs w:val="24"/>
      <w:u w:val="single"/>
    </w:rPr>
  </w:style>
  <w:style w:type="character" w:styleId="aff">
    <w:name w:val="Book Title"/>
    <w:basedOn w:val="a1"/>
    <w:qFormat/>
    <w:rsid w:val="00F24105"/>
    <w:rPr>
      <w:rFonts w:ascii="Cambria" w:hAnsi="Cambria" w:cs="Cambria"/>
      <w:b/>
      <w:bCs/>
      <w:i/>
      <w:iCs/>
      <w:sz w:val="24"/>
      <w:szCs w:val="24"/>
    </w:rPr>
  </w:style>
  <w:style w:type="paragraph" w:styleId="aff0">
    <w:name w:val="TOC Heading"/>
    <w:basedOn w:val="1"/>
    <w:next w:val="a0"/>
    <w:qFormat/>
    <w:rsid w:val="00F24105"/>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F24105"/>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F24105"/>
  </w:style>
  <w:style w:type="paragraph" w:customStyle="1" w:styleId="13">
    <w:name w:val="Знак1 Знак Знак"/>
    <w:basedOn w:val="a0"/>
    <w:rsid w:val="00F24105"/>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F24105"/>
    <w:rPr>
      <w:color w:val="000080"/>
      <w:u w:val="single"/>
    </w:rPr>
  </w:style>
  <w:style w:type="numbering" w:customStyle="1" w:styleId="51">
    <w:name w:val="Нет списка5"/>
    <w:next w:val="a3"/>
    <w:semiHidden/>
    <w:unhideWhenUsed/>
    <w:rsid w:val="00F24105"/>
  </w:style>
  <w:style w:type="numbering" w:customStyle="1" w:styleId="110">
    <w:name w:val="Нет списка11"/>
    <w:next w:val="a3"/>
    <w:semiHidden/>
    <w:rsid w:val="00F24105"/>
  </w:style>
  <w:style w:type="numbering" w:customStyle="1" w:styleId="210">
    <w:name w:val="Нет списка21"/>
    <w:next w:val="a3"/>
    <w:semiHidden/>
    <w:unhideWhenUsed/>
    <w:rsid w:val="00F24105"/>
  </w:style>
  <w:style w:type="numbering" w:customStyle="1" w:styleId="310">
    <w:name w:val="Нет списка31"/>
    <w:next w:val="a3"/>
    <w:semiHidden/>
    <w:rsid w:val="00F24105"/>
  </w:style>
  <w:style w:type="numbering" w:customStyle="1" w:styleId="410">
    <w:name w:val="Нет списка41"/>
    <w:next w:val="a3"/>
    <w:semiHidden/>
    <w:unhideWhenUsed/>
    <w:rsid w:val="00F24105"/>
  </w:style>
  <w:style w:type="paragraph" w:customStyle="1" w:styleId="aff3">
    <w:name w:val="Знак Знак Знак Знак Знак Знак Знак Знак Знак Знак"/>
    <w:basedOn w:val="a0"/>
    <w:rsid w:val="00F24105"/>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F24105"/>
  </w:style>
  <w:style w:type="numbering" w:customStyle="1" w:styleId="120">
    <w:name w:val="Нет списка12"/>
    <w:next w:val="a3"/>
    <w:semiHidden/>
    <w:rsid w:val="00F24105"/>
  </w:style>
  <w:style w:type="numbering" w:customStyle="1" w:styleId="220">
    <w:name w:val="Нет списка22"/>
    <w:next w:val="a3"/>
    <w:semiHidden/>
    <w:unhideWhenUsed/>
    <w:rsid w:val="00F24105"/>
  </w:style>
  <w:style w:type="numbering" w:customStyle="1" w:styleId="320">
    <w:name w:val="Нет списка32"/>
    <w:next w:val="a3"/>
    <w:semiHidden/>
    <w:rsid w:val="00F24105"/>
  </w:style>
  <w:style w:type="numbering" w:customStyle="1" w:styleId="42">
    <w:name w:val="Нет списка42"/>
    <w:next w:val="a3"/>
    <w:semiHidden/>
    <w:unhideWhenUsed/>
    <w:rsid w:val="00F24105"/>
  </w:style>
  <w:style w:type="numbering" w:customStyle="1" w:styleId="71">
    <w:name w:val="Нет списка7"/>
    <w:next w:val="a3"/>
    <w:semiHidden/>
    <w:unhideWhenUsed/>
    <w:rsid w:val="00F24105"/>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F24105"/>
    <w:pPr>
      <w:spacing w:after="160" w:line="240" w:lineRule="exact"/>
      <w:ind w:firstLine="0"/>
      <w:jc w:val="left"/>
    </w:pPr>
    <w:rPr>
      <w:sz w:val="28"/>
      <w:szCs w:val="20"/>
      <w:lang w:val="en-US" w:eastAsia="en-US"/>
    </w:rPr>
  </w:style>
  <w:style w:type="paragraph" w:customStyle="1" w:styleId="aff5">
    <w:name w:val="Всегда"/>
    <w:basedOn w:val="a0"/>
    <w:autoRedefine/>
    <w:qFormat/>
    <w:rsid w:val="00F24105"/>
    <w:pPr>
      <w:spacing w:line="0" w:lineRule="atLeast"/>
      <w:ind w:firstLine="709"/>
    </w:pPr>
    <w:rPr>
      <w:sz w:val="28"/>
      <w:szCs w:val="28"/>
      <w:lang w:eastAsia="en-US"/>
    </w:rPr>
  </w:style>
  <w:style w:type="paragraph" w:customStyle="1" w:styleId="Default">
    <w:name w:val="Default"/>
    <w:rsid w:val="00F241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F24105"/>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F24105"/>
    <w:pPr>
      <w:spacing w:before="400"/>
      <w:ind w:left="708" w:firstLine="0"/>
      <w:jc w:val="left"/>
    </w:pPr>
    <w:rPr>
      <w:b/>
      <w:sz w:val="28"/>
    </w:rPr>
  </w:style>
  <w:style w:type="paragraph" w:customStyle="1" w:styleId="aff8">
    <w:name w:val="Абзац"/>
    <w:rsid w:val="00F24105"/>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4"/>
    <w:rsid w:val="00F24105"/>
    <w:rPr>
      <w:sz w:val="25"/>
      <w:szCs w:val="25"/>
      <w:shd w:val="clear" w:color="auto" w:fill="FFFFFF"/>
    </w:rPr>
  </w:style>
  <w:style w:type="paragraph" w:customStyle="1" w:styleId="14">
    <w:name w:val="Основной текст1"/>
    <w:basedOn w:val="a0"/>
    <w:link w:val="aff9"/>
    <w:rsid w:val="00F24105"/>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a">
    <w:name w:val="FollowedHyperlink"/>
    <w:basedOn w:val="a1"/>
    <w:uiPriority w:val="99"/>
    <w:semiHidden/>
    <w:unhideWhenUsed/>
    <w:rsid w:val="00F24105"/>
    <w:rPr>
      <w:color w:val="800080"/>
      <w:u w:val="single"/>
    </w:rPr>
  </w:style>
  <w:style w:type="paragraph" w:customStyle="1" w:styleId="xl69">
    <w:name w:val="xl69"/>
    <w:basedOn w:val="a0"/>
    <w:rsid w:val="00F24105"/>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F24105"/>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F24105"/>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F24105"/>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F24105"/>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F24105"/>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F24105"/>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F24105"/>
    <w:pPr>
      <w:spacing w:before="100" w:beforeAutospacing="1" w:after="100" w:afterAutospacing="1" w:line="240" w:lineRule="auto"/>
      <w:ind w:firstLine="0"/>
      <w:jc w:val="left"/>
    </w:pPr>
  </w:style>
  <w:style w:type="paragraph" w:customStyle="1" w:styleId="xl146">
    <w:name w:val="xl146"/>
    <w:basedOn w:val="a0"/>
    <w:rsid w:val="00F24105"/>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F24105"/>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F24105"/>
    <w:pPr>
      <w:spacing w:before="100" w:beforeAutospacing="1" w:after="100" w:afterAutospacing="1" w:line="240" w:lineRule="auto"/>
      <w:ind w:firstLine="0"/>
      <w:jc w:val="left"/>
    </w:pPr>
  </w:style>
  <w:style w:type="paragraph" w:customStyle="1" w:styleId="xl149">
    <w:name w:val="xl149"/>
    <w:basedOn w:val="a0"/>
    <w:rsid w:val="00F24105"/>
    <w:pPr>
      <w:spacing w:before="100" w:beforeAutospacing="1" w:after="100" w:afterAutospacing="1" w:line="240" w:lineRule="auto"/>
      <w:ind w:firstLine="0"/>
      <w:jc w:val="left"/>
    </w:pPr>
  </w:style>
  <w:style w:type="paragraph" w:customStyle="1" w:styleId="xl150">
    <w:name w:val="xl15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F24105"/>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F24105"/>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F24105"/>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F24105"/>
    <w:pPr>
      <w:spacing w:before="100" w:beforeAutospacing="1" w:after="100" w:afterAutospacing="1" w:line="240" w:lineRule="auto"/>
      <w:ind w:firstLine="0"/>
      <w:jc w:val="right"/>
    </w:pPr>
  </w:style>
  <w:style w:type="paragraph" w:customStyle="1" w:styleId="xl165">
    <w:name w:val="xl165"/>
    <w:basedOn w:val="a0"/>
    <w:rsid w:val="00F24105"/>
    <w:pPr>
      <w:spacing w:before="100" w:beforeAutospacing="1" w:after="100" w:afterAutospacing="1" w:line="240" w:lineRule="auto"/>
      <w:ind w:firstLine="0"/>
      <w:jc w:val="right"/>
    </w:pPr>
  </w:style>
  <w:style w:type="paragraph" w:customStyle="1" w:styleId="xl166">
    <w:name w:val="xl166"/>
    <w:basedOn w:val="a0"/>
    <w:rsid w:val="00F24105"/>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F24105"/>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F24105"/>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F24105"/>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F24105"/>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F24105"/>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F24105"/>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F24105"/>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F24105"/>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F24105"/>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F24105"/>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F24105"/>
    <w:pPr>
      <w:spacing w:before="100" w:beforeAutospacing="1" w:after="100" w:afterAutospacing="1" w:line="240" w:lineRule="auto"/>
      <w:ind w:firstLine="0"/>
      <w:jc w:val="left"/>
      <w:textAlignment w:val="top"/>
    </w:pPr>
  </w:style>
  <w:style w:type="paragraph" w:customStyle="1" w:styleId="xl241">
    <w:name w:val="xl24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F24105"/>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F24105"/>
    <w:pPr>
      <w:spacing w:before="100" w:beforeAutospacing="1" w:after="100" w:afterAutospacing="1" w:line="240" w:lineRule="auto"/>
      <w:ind w:firstLine="0"/>
      <w:jc w:val="left"/>
    </w:pPr>
    <w:rPr>
      <w:color w:val="000000"/>
    </w:rPr>
  </w:style>
  <w:style w:type="paragraph" w:customStyle="1" w:styleId="xl245">
    <w:name w:val="xl245"/>
    <w:basedOn w:val="a0"/>
    <w:rsid w:val="00F24105"/>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F24105"/>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F24105"/>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F241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F241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F241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F241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F24105"/>
    <w:pPr>
      <w:shd w:val="clear" w:color="000000" w:fill="FFFFFF"/>
      <w:spacing w:before="100" w:beforeAutospacing="1" w:after="100" w:afterAutospacing="1" w:line="240" w:lineRule="auto"/>
      <w:ind w:firstLine="0"/>
      <w:jc w:val="left"/>
    </w:pPr>
  </w:style>
  <w:style w:type="paragraph" w:customStyle="1" w:styleId="xl66">
    <w:name w:val="xl66"/>
    <w:basedOn w:val="a0"/>
    <w:rsid w:val="00F2410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F2410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F24105"/>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F24105"/>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paragraph" w:customStyle="1" w:styleId="xl63">
    <w:name w:val="xl63"/>
    <w:basedOn w:val="a0"/>
    <w:rsid w:val="00F24105"/>
    <w:pPr>
      <w:spacing w:before="100" w:beforeAutospacing="1" w:after="100" w:afterAutospacing="1" w:line="240" w:lineRule="auto"/>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0">
    <w:name w:val="Normal"/>
    <w:qFormat/>
    <w:rsid w:val="00F24105"/>
    <w:pPr>
      <w:spacing w:after="0" w:line="360" w:lineRule="auto"/>
      <w:ind w:firstLine="708"/>
      <w:jc w:val="both"/>
    </w:pPr>
    <w:rPr>
      <w:rFonts w:ascii="Times New Roman" w:eastAsia="Times New Roman" w:hAnsi="Times New Roman" w:cs="Times New Roman"/>
      <w:sz w:val="24"/>
      <w:szCs w:val="24"/>
      <w:lang w:eastAsia="ru-RU"/>
    </w:rPr>
  </w:style>
  <w:style w:type="paragraph" w:styleId="1">
    <w:name w:val="heading 1"/>
    <w:basedOn w:val="a0"/>
    <w:next w:val="a0"/>
    <w:link w:val="10"/>
    <w:qFormat/>
    <w:rsid w:val="00F24105"/>
    <w:pPr>
      <w:keepNext/>
      <w:tabs>
        <w:tab w:val="num" w:pos="1080"/>
      </w:tabs>
      <w:outlineLvl w:val="0"/>
    </w:pPr>
    <w:rPr>
      <w:b/>
      <w:bCs/>
    </w:rPr>
  </w:style>
  <w:style w:type="paragraph" w:styleId="2">
    <w:name w:val="heading 2"/>
    <w:basedOn w:val="a0"/>
    <w:next w:val="a0"/>
    <w:link w:val="20"/>
    <w:qFormat/>
    <w:rsid w:val="00F24105"/>
    <w:pPr>
      <w:keepNext/>
      <w:outlineLvl w:val="1"/>
    </w:pPr>
    <w:rPr>
      <w:i/>
      <w:iCs/>
      <w:szCs w:val="20"/>
    </w:rPr>
  </w:style>
  <w:style w:type="paragraph" w:styleId="3">
    <w:name w:val="heading 3"/>
    <w:basedOn w:val="a0"/>
    <w:next w:val="a0"/>
    <w:link w:val="30"/>
    <w:qFormat/>
    <w:rsid w:val="00F24105"/>
    <w:pPr>
      <w:keepNext/>
      <w:spacing w:before="240" w:after="60"/>
      <w:outlineLvl w:val="2"/>
    </w:pPr>
    <w:rPr>
      <w:rFonts w:ascii="Arial" w:hAnsi="Arial" w:cs="Arial"/>
      <w:b/>
      <w:bCs/>
      <w:sz w:val="26"/>
      <w:szCs w:val="26"/>
    </w:rPr>
  </w:style>
  <w:style w:type="paragraph" w:styleId="4">
    <w:name w:val="heading 4"/>
    <w:basedOn w:val="a0"/>
    <w:next w:val="a0"/>
    <w:link w:val="40"/>
    <w:qFormat/>
    <w:rsid w:val="00F24105"/>
    <w:pPr>
      <w:keepNext/>
      <w:ind w:firstLine="720"/>
      <w:jc w:val="center"/>
      <w:outlineLvl w:val="3"/>
    </w:pPr>
    <w:rPr>
      <w:b/>
      <w:bCs/>
    </w:rPr>
  </w:style>
  <w:style w:type="paragraph" w:styleId="5">
    <w:name w:val="heading 5"/>
    <w:basedOn w:val="a0"/>
    <w:next w:val="a0"/>
    <w:link w:val="50"/>
    <w:qFormat/>
    <w:rsid w:val="00F24105"/>
    <w:pPr>
      <w:spacing w:before="240" w:after="60"/>
      <w:outlineLvl w:val="4"/>
    </w:pPr>
    <w:rPr>
      <w:b/>
      <w:bCs/>
      <w:i/>
      <w:iCs/>
      <w:sz w:val="26"/>
      <w:szCs w:val="26"/>
    </w:rPr>
  </w:style>
  <w:style w:type="paragraph" w:styleId="6">
    <w:name w:val="heading 6"/>
    <w:basedOn w:val="a0"/>
    <w:next w:val="a0"/>
    <w:link w:val="60"/>
    <w:qFormat/>
    <w:rsid w:val="00F24105"/>
    <w:pPr>
      <w:keepNext/>
      <w:ind w:firstLine="720"/>
      <w:outlineLvl w:val="5"/>
    </w:pPr>
    <w:rPr>
      <w:b/>
      <w:bCs/>
    </w:rPr>
  </w:style>
  <w:style w:type="paragraph" w:styleId="7">
    <w:name w:val="heading 7"/>
    <w:basedOn w:val="a0"/>
    <w:next w:val="a0"/>
    <w:link w:val="70"/>
    <w:qFormat/>
    <w:rsid w:val="00F24105"/>
    <w:pPr>
      <w:keepNext/>
      <w:jc w:val="center"/>
      <w:outlineLvl w:val="6"/>
    </w:pPr>
    <w:rPr>
      <w:b/>
      <w:bCs/>
      <w:sz w:val="23"/>
      <w:szCs w:val="23"/>
    </w:rPr>
  </w:style>
  <w:style w:type="paragraph" w:styleId="8">
    <w:name w:val="heading 8"/>
    <w:basedOn w:val="a0"/>
    <w:next w:val="a0"/>
    <w:link w:val="80"/>
    <w:qFormat/>
    <w:rsid w:val="00F24105"/>
    <w:pPr>
      <w:keepNext/>
      <w:jc w:val="center"/>
      <w:outlineLvl w:val="7"/>
    </w:pPr>
    <w:rPr>
      <w:b/>
      <w:bCs/>
    </w:rPr>
  </w:style>
  <w:style w:type="paragraph" w:styleId="9">
    <w:name w:val="heading 9"/>
    <w:basedOn w:val="a0"/>
    <w:next w:val="a0"/>
    <w:link w:val="90"/>
    <w:qFormat/>
    <w:rsid w:val="00F24105"/>
    <w:pPr>
      <w:keepNext/>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F24105"/>
    <w:rPr>
      <w:rFonts w:ascii="Times New Roman" w:eastAsia="Times New Roman" w:hAnsi="Times New Roman" w:cs="Times New Roman"/>
      <w:b/>
      <w:bCs/>
      <w:sz w:val="24"/>
      <w:szCs w:val="24"/>
      <w:lang w:eastAsia="ru-RU"/>
    </w:rPr>
  </w:style>
  <w:style w:type="character" w:customStyle="1" w:styleId="20">
    <w:name w:val="Заголовок 2 Знак"/>
    <w:basedOn w:val="a1"/>
    <w:link w:val="2"/>
    <w:rsid w:val="00F24105"/>
    <w:rPr>
      <w:rFonts w:ascii="Times New Roman" w:eastAsia="Times New Roman" w:hAnsi="Times New Roman" w:cs="Times New Roman"/>
      <w:i/>
      <w:iCs/>
      <w:sz w:val="24"/>
      <w:szCs w:val="20"/>
      <w:lang w:eastAsia="ru-RU"/>
    </w:rPr>
  </w:style>
  <w:style w:type="character" w:customStyle="1" w:styleId="30">
    <w:name w:val="Заголовок 3 Знак"/>
    <w:basedOn w:val="a1"/>
    <w:link w:val="3"/>
    <w:rsid w:val="00F24105"/>
    <w:rPr>
      <w:rFonts w:ascii="Arial" w:eastAsia="Times New Roman" w:hAnsi="Arial" w:cs="Arial"/>
      <w:b/>
      <w:bCs/>
      <w:sz w:val="26"/>
      <w:szCs w:val="26"/>
      <w:lang w:eastAsia="ru-RU"/>
    </w:rPr>
  </w:style>
  <w:style w:type="character" w:customStyle="1" w:styleId="40">
    <w:name w:val="Заголовок 4 Знак"/>
    <w:basedOn w:val="a1"/>
    <w:link w:val="4"/>
    <w:rsid w:val="00F2410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F24105"/>
    <w:rPr>
      <w:rFonts w:ascii="Times New Roman" w:eastAsia="Times New Roman" w:hAnsi="Times New Roman" w:cs="Times New Roman"/>
      <w:b/>
      <w:bCs/>
      <w:i/>
      <w:iCs/>
      <w:sz w:val="26"/>
      <w:szCs w:val="26"/>
      <w:lang w:eastAsia="ru-RU"/>
    </w:rPr>
  </w:style>
  <w:style w:type="character" w:customStyle="1" w:styleId="60">
    <w:name w:val="Заголовок 6 Знак"/>
    <w:basedOn w:val="a1"/>
    <w:link w:val="6"/>
    <w:rsid w:val="00F24105"/>
    <w:rPr>
      <w:rFonts w:ascii="Times New Roman" w:eastAsia="Times New Roman" w:hAnsi="Times New Roman" w:cs="Times New Roman"/>
      <w:b/>
      <w:bCs/>
      <w:sz w:val="24"/>
      <w:szCs w:val="24"/>
      <w:lang w:eastAsia="ru-RU"/>
    </w:rPr>
  </w:style>
  <w:style w:type="character" w:customStyle="1" w:styleId="70">
    <w:name w:val="Заголовок 7 Знак"/>
    <w:basedOn w:val="a1"/>
    <w:link w:val="7"/>
    <w:rsid w:val="00F24105"/>
    <w:rPr>
      <w:rFonts w:ascii="Times New Roman" w:eastAsia="Times New Roman" w:hAnsi="Times New Roman" w:cs="Times New Roman"/>
      <w:b/>
      <w:bCs/>
      <w:sz w:val="23"/>
      <w:szCs w:val="23"/>
      <w:lang w:eastAsia="ru-RU"/>
    </w:rPr>
  </w:style>
  <w:style w:type="character" w:customStyle="1" w:styleId="80">
    <w:name w:val="Заголовок 8 Знак"/>
    <w:basedOn w:val="a1"/>
    <w:link w:val="8"/>
    <w:rsid w:val="00F24105"/>
    <w:rPr>
      <w:rFonts w:ascii="Times New Roman" w:eastAsia="Times New Roman" w:hAnsi="Times New Roman" w:cs="Times New Roman"/>
      <w:b/>
      <w:bCs/>
      <w:sz w:val="24"/>
      <w:szCs w:val="24"/>
      <w:lang w:eastAsia="ru-RU"/>
    </w:rPr>
  </w:style>
  <w:style w:type="character" w:customStyle="1" w:styleId="90">
    <w:name w:val="Заголовок 9 Знак"/>
    <w:basedOn w:val="a1"/>
    <w:link w:val="9"/>
    <w:rsid w:val="00F24105"/>
    <w:rPr>
      <w:rFonts w:ascii="Times New Roman" w:eastAsia="Times New Roman" w:hAnsi="Times New Roman" w:cs="Times New Roman"/>
      <w:b/>
      <w:bCs/>
      <w:sz w:val="20"/>
      <w:szCs w:val="20"/>
      <w:lang w:eastAsia="ru-RU"/>
    </w:rPr>
  </w:style>
  <w:style w:type="paragraph" w:styleId="a4">
    <w:name w:val="Body Text Indent"/>
    <w:aliases w:val="Основной текст 1,Нумерованный список !!,Надин стиль"/>
    <w:basedOn w:val="a0"/>
    <w:link w:val="a5"/>
    <w:rsid w:val="00F24105"/>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rsid w:val="00F24105"/>
    <w:rPr>
      <w:rFonts w:ascii="Times New Roman" w:eastAsia="Times New Roman" w:hAnsi="Times New Roman" w:cs="Times New Roman"/>
      <w:sz w:val="26"/>
      <w:szCs w:val="20"/>
      <w:lang w:eastAsia="ru-RU"/>
    </w:rPr>
  </w:style>
  <w:style w:type="paragraph" w:styleId="a6">
    <w:name w:val="Title"/>
    <w:basedOn w:val="a0"/>
    <w:link w:val="a7"/>
    <w:qFormat/>
    <w:rsid w:val="00F24105"/>
    <w:pPr>
      <w:jc w:val="center"/>
    </w:pPr>
    <w:rPr>
      <w:b/>
      <w:bCs/>
    </w:rPr>
  </w:style>
  <w:style w:type="character" w:customStyle="1" w:styleId="a7">
    <w:name w:val="Название Знак"/>
    <w:basedOn w:val="a1"/>
    <w:link w:val="a6"/>
    <w:rsid w:val="00F24105"/>
    <w:rPr>
      <w:rFonts w:ascii="Times New Roman" w:eastAsia="Times New Roman" w:hAnsi="Times New Roman" w:cs="Times New Roman"/>
      <w:b/>
      <w:bCs/>
      <w:sz w:val="24"/>
      <w:szCs w:val="24"/>
      <w:lang w:eastAsia="ru-RU"/>
    </w:rPr>
  </w:style>
  <w:style w:type="paragraph" w:customStyle="1" w:styleId="ConsNormal">
    <w:name w:val="ConsNormal"/>
    <w:rsid w:val="00F24105"/>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rsid w:val="00F24105"/>
    <w:pPr>
      <w:ind w:firstLine="709"/>
    </w:pPr>
  </w:style>
  <w:style w:type="character" w:customStyle="1" w:styleId="22">
    <w:name w:val="Основной текст с отступом 2 Знак"/>
    <w:basedOn w:val="a1"/>
    <w:link w:val="21"/>
    <w:rsid w:val="00F24105"/>
    <w:rPr>
      <w:rFonts w:ascii="Times New Roman" w:eastAsia="Times New Roman" w:hAnsi="Times New Roman" w:cs="Times New Roman"/>
      <w:sz w:val="24"/>
      <w:szCs w:val="24"/>
      <w:lang w:eastAsia="ru-RU"/>
    </w:rPr>
  </w:style>
  <w:style w:type="paragraph" w:styleId="a8">
    <w:name w:val="footer"/>
    <w:basedOn w:val="a0"/>
    <w:link w:val="a9"/>
    <w:rsid w:val="00F24105"/>
    <w:pPr>
      <w:tabs>
        <w:tab w:val="center" w:pos="4677"/>
        <w:tab w:val="right" w:pos="9355"/>
      </w:tabs>
    </w:pPr>
    <w:rPr>
      <w:sz w:val="26"/>
      <w:szCs w:val="26"/>
    </w:rPr>
  </w:style>
  <w:style w:type="character" w:customStyle="1" w:styleId="a9">
    <w:name w:val="Нижний колонтитул Знак"/>
    <w:basedOn w:val="a1"/>
    <w:link w:val="a8"/>
    <w:rsid w:val="00F24105"/>
    <w:rPr>
      <w:rFonts w:ascii="Times New Roman" w:eastAsia="Times New Roman" w:hAnsi="Times New Roman" w:cs="Times New Roman"/>
      <w:sz w:val="26"/>
      <w:szCs w:val="26"/>
      <w:lang w:eastAsia="ru-RU"/>
    </w:rPr>
  </w:style>
  <w:style w:type="paragraph" w:styleId="aa">
    <w:name w:val="Body Text"/>
    <w:basedOn w:val="a0"/>
    <w:link w:val="ab"/>
    <w:rsid w:val="00F24105"/>
    <w:rPr>
      <w:b/>
    </w:rPr>
  </w:style>
  <w:style w:type="character" w:customStyle="1" w:styleId="ab">
    <w:name w:val="Основной текст Знак"/>
    <w:basedOn w:val="a1"/>
    <w:link w:val="aa"/>
    <w:rsid w:val="00F24105"/>
    <w:rPr>
      <w:rFonts w:ascii="Times New Roman" w:eastAsia="Times New Roman" w:hAnsi="Times New Roman" w:cs="Times New Roman"/>
      <w:b/>
      <w:sz w:val="24"/>
      <w:szCs w:val="24"/>
      <w:lang w:eastAsia="ru-RU"/>
    </w:rPr>
  </w:style>
  <w:style w:type="paragraph" w:styleId="23">
    <w:name w:val="Body Text 2"/>
    <w:basedOn w:val="a0"/>
    <w:link w:val="24"/>
    <w:rsid w:val="00F24105"/>
  </w:style>
  <w:style w:type="character" w:customStyle="1" w:styleId="24">
    <w:name w:val="Основной текст 2 Знак"/>
    <w:basedOn w:val="a1"/>
    <w:link w:val="23"/>
    <w:rsid w:val="00F24105"/>
    <w:rPr>
      <w:rFonts w:ascii="Times New Roman" w:eastAsia="Times New Roman" w:hAnsi="Times New Roman" w:cs="Times New Roman"/>
      <w:sz w:val="24"/>
      <w:szCs w:val="24"/>
      <w:lang w:eastAsia="ru-RU"/>
    </w:rPr>
  </w:style>
  <w:style w:type="paragraph" w:styleId="31">
    <w:name w:val="Body Text Indent 3"/>
    <w:basedOn w:val="a0"/>
    <w:link w:val="32"/>
    <w:rsid w:val="00F24105"/>
  </w:style>
  <w:style w:type="character" w:customStyle="1" w:styleId="32">
    <w:name w:val="Основной текст с отступом 3 Знак"/>
    <w:basedOn w:val="a1"/>
    <w:link w:val="31"/>
    <w:rsid w:val="00F24105"/>
    <w:rPr>
      <w:rFonts w:ascii="Times New Roman" w:eastAsia="Times New Roman" w:hAnsi="Times New Roman" w:cs="Times New Roman"/>
      <w:sz w:val="24"/>
      <w:szCs w:val="24"/>
      <w:lang w:eastAsia="ru-RU"/>
    </w:rPr>
  </w:style>
  <w:style w:type="paragraph" w:styleId="25">
    <w:name w:val="Body Text First Indent 2"/>
    <w:basedOn w:val="a4"/>
    <w:link w:val="26"/>
    <w:rsid w:val="00F24105"/>
    <w:pPr>
      <w:spacing w:after="0" w:line="240" w:lineRule="auto"/>
      <w:ind w:firstLine="851"/>
    </w:pPr>
    <w:rPr>
      <w:sz w:val="28"/>
    </w:rPr>
  </w:style>
  <w:style w:type="character" w:customStyle="1" w:styleId="26">
    <w:name w:val="Красная строка 2 Знак"/>
    <w:basedOn w:val="a5"/>
    <w:link w:val="25"/>
    <w:rsid w:val="00F24105"/>
    <w:rPr>
      <w:rFonts w:ascii="Times New Roman" w:eastAsia="Times New Roman" w:hAnsi="Times New Roman" w:cs="Times New Roman"/>
      <w:sz w:val="28"/>
      <w:szCs w:val="20"/>
      <w:lang w:eastAsia="ru-RU"/>
    </w:rPr>
  </w:style>
  <w:style w:type="paragraph" w:styleId="ac">
    <w:name w:val="Subtitle"/>
    <w:basedOn w:val="a0"/>
    <w:link w:val="ad"/>
    <w:qFormat/>
    <w:rsid w:val="00F24105"/>
    <w:pPr>
      <w:jc w:val="center"/>
    </w:pPr>
    <w:rPr>
      <w:b/>
      <w:bCs/>
    </w:rPr>
  </w:style>
  <w:style w:type="character" w:customStyle="1" w:styleId="ad">
    <w:name w:val="Подзаголовок Знак"/>
    <w:basedOn w:val="a1"/>
    <w:link w:val="ac"/>
    <w:rsid w:val="00F24105"/>
    <w:rPr>
      <w:rFonts w:ascii="Times New Roman" w:eastAsia="Times New Roman" w:hAnsi="Times New Roman" w:cs="Times New Roman"/>
      <w:b/>
      <w:bCs/>
      <w:sz w:val="24"/>
      <w:szCs w:val="24"/>
      <w:lang w:eastAsia="ru-RU"/>
    </w:rPr>
  </w:style>
  <w:style w:type="paragraph" w:styleId="ae">
    <w:name w:val="header"/>
    <w:basedOn w:val="a0"/>
    <w:link w:val="af"/>
    <w:uiPriority w:val="99"/>
    <w:rsid w:val="00F24105"/>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F24105"/>
    <w:rPr>
      <w:rFonts w:ascii="Times New Roman" w:eastAsia="Times New Roman" w:hAnsi="Times New Roman" w:cs="Times New Roman"/>
      <w:sz w:val="28"/>
      <w:szCs w:val="20"/>
      <w:lang w:eastAsia="ru-RU"/>
    </w:rPr>
  </w:style>
  <w:style w:type="paragraph" w:customStyle="1" w:styleId="ConsPlusNormal">
    <w:name w:val="ConsPlusNormal"/>
    <w:rsid w:val="00F2410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nhideWhenUsed/>
    <w:rsid w:val="00F24105"/>
    <w:rPr>
      <w:rFonts w:ascii="Tahoma" w:eastAsia="Calibri" w:hAnsi="Tahoma" w:cs="Tahoma"/>
      <w:sz w:val="16"/>
      <w:szCs w:val="16"/>
      <w:lang w:eastAsia="en-US"/>
    </w:rPr>
  </w:style>
  <w:style w:type="character" w:customStyle="1" w:styleId="af1">
    <w:name w:val="Текст выноски Знак"/>
    <w:basedOn w:val="a1"/>
    <w:link w:val="af0"/>
    <w:rsid w:val="00F24105"/>
    <w:rPr>
      <w:rFonts w:ascii="Tahoma" w:eastAsia="Calibri" w:hAnsi="Tahoma" w:cs="Tahoma"/>
      <w:sz w:val="16"/>
      <w:szCs w:val="16"/>
    </w:rPr>
  </w:style>
  <w:style w:type="table" w:styleId="af2">
    <w:name w:val="Table Grid"/>
    <w:basedOn w:val="a2"/>
    <w:rsid w:val="00F2410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F24105"/>
    <w:pPr>
      <w:spacing w:after="200" w:line="276" w:lineRule="auto"/>
      <w:ind w:left="720"/>
      <w:contextualSpacing/>
    </w:pPr>
    <w:rPr>
      <w:rFonts w:ascii="Calibri" w:eastAsia="Calibri" w:hAnsi="Calibri"/>
      <w:sz w:val="22"/>
      <w:szCs w:val="22"/>
      <w:lang w:eastAsia="en-US"/>
    </w:rPr>
  </w:style>
  <w:style w:type="numbering" w:customStyle="1" w:styleId="11">
    <w:name w:val="Нет списка1"/>
    <w:next w:val="a3"/>
    <w:semiHidden/>
    <w:rsid w:val="00F24105"/>
  </w:style>
  <w:style w:type="paragraph" w:styleId="33">
    <w:name w:val="Body Text 3"/>
    <w:basedOn w:val="a0"/>
    <w:link w:val="34"/>
    <w:rsid w:val="00F24105"/>
    <w:pPr>
      <w:widowControl w:val="0"/>
      <w:autoSpaceDE w:val="0"/>
      <w:autoSpaceDN w:val="0"/>
      <w:adjustRightInd w:val="0"/>
    </w:pPr>
    <w:rPr>
      <w:iCs/>
      <w:sz w:val="28"/>
    </w:rPr>
  </w:style>
  <w:style w:type="character" w:customStyle="1" w:styleId="34">
    <w:name w:val="Основной текст 3 Знак"/>
    <w:basedOn w:val="a1"/>
    <w:link w:val="33"/>
    <w:rsid w:val="00F24105"/>
    <w:rPr>
      <w:rFonts w:ascii="Times New Roman" w:eastAsia="Times New Roman" w:hAnsi="Times New Roman" w:cs="Times New Roman"/>
      <w:iCs/>
      <w:sz w:val="28"/>
      <w:szCs w:val="24"/>
      <w:lang w:eastAsia="ru-RU"/>
    </w:rPr>
  </w:style>
  <w:style w:type="paragraph" w:styleId="af4">
    <w:name w:val="Normal (Web)"/>
    <w:aliases w:val="Обычный (веб) Знак"/>
    <w:basedOn w:val="a0"/>
    <w:uiPriority w:val="99"/>
    <w:qFormat/>
    <w:rsid w:val="00F24105"/>
    <w:pPr>
      <w:spacing w:before="100" w:beforeAutospacing="1" w:after="100" w:afterAutospacing="1"/>
    </w:pPr>
    <w:rPr>
      <w:sz w:val="18"/>
      <w:szCs w:val="18"/>
    </w:rPr>
  </w:style>
  <w:style w:type="character" w:customStyle="1" w:styleId="af5">
    <w:name w:val="Не вступил в силу"/>
    <w:basedOn w:val="a1"/>
    <w:rsid w:val="00F24105"/>
    <w:rPr>
      <w:b/>
      <w:bCs/>
      <w:color w:val="008080"/>
      <w:szCs w:val="20"/>
    </w:rPr>
  </w:style>
  <w:style w:type="numbering" w:customStyle="1" w:styleId="27">
    <w:name w:val="Нет списка2"/>
    <w:next w:val="a3"/>
    <w:semiHidden/>
    <w:unhideWhenUsed/>
    <w:rsid w:val="00F24105"/>
  </w:style>
  <w:style w:type="paragraph" w:customStyle="1" w:styleId="a">
    <w:name w:val="Нумерованный абзац"/>
    <w:rsid w:val="00F24105"/>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F24105"/>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basedOn w:val="a1"/>
    <w:link w:val="ConsPlusTitle"/>
    <w:rsid w:val="00F24105"/>
    <w:rPr>
      <w:rFonts w:ascii="Arial" w:eastAsia="Times New Roman" w:hAnsi="Arial" w:cs="Times New Roman"/>
      <w:b/>
      <w:sz w:val="20"/>
      <w:szCs w:val="20"/>
      <w:lang w:eastAsia="ru-RU"/>
    </w:rPr>
  </w:style>
  <w:style w:type="numbering" w:customStyle="1" w:styleId="35">
    <w:name w:val="Нет списка3"/>
    <w:next w:val="a3"/>
    <w:semiHidden/>
    <w:rsid w:val="00F24105"/>
  </w:style>
  <w:style w:type="paragraph" w:customStyle="1" w:styleId="ConsPlusNonformat">
    <w:name w:val="ConsPlusNonformat"/>
    <w:rsid w:val="00F2410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2">
    <w:name w:val="Сетка таблицы1"/>
    <w:basedOn w:val="a2"/>
    <w:next w:val="af2"/>
    <w:rsid w:val="00F24105"/>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F24105"/>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basedOn w:val="a1"/>
    <w:qFormat/>
    <w:rsid w:val="00F24105"/>
    <w:rPr>
      <w:b/>
      <w:bCs/>
    </w:rPr>
  </w:style>
  <w:style w:type="character" w:styleId="af7">
    <w:name w:val="Emphasis"/>
    <w:basedOn w:val="a1"/>
    <w:qFormat/>
    <w:rsid w:val="00F24105"/>
    <w:rPr>
      <w:rFonts w:ascii="Calibri" w:hAnsi="Calibri" w:cs="Calibri"/>
      <w:b/>
      <w:bCs/>
      <w:i/>
      <w:iCs/>
    </w:rPr>
  </w:style>
  <w:style w:type="paragraph" w:styleId="af8">
    <w:name w:val="No Spacing"/>
    <w:basedOn w:val="a0"/>
    <w:uiPriority w:val="1"/>
    <w:qFormat/>
    <w:rsid w:val="00F24105"/>
    <w:pPr>
      <w:spacing w:line="240" w:lineRule="auto"/>
      <w:ind w:firstLine="0"/>
      <w:jc w:val="left"/>
    </w:pPr>
    <w:rPr>
      <w:rFonts w:ascii="Calibri" w:hAnsi="Calibri" w:cs="Calibri"/>
      <w:lang w:val="en-US" w:eastAsia="en-US"/>
    </w:rPr>
  </w:style>
  <w:style w:type="paragraph" w:styleId="28">
    <w:name w:val="Quote"/>
    <w:basedOn w:val="a0"/>
    <w:next w:val="a0"/>
    <w:link w:val="29"/>
    <w:qFormat/>
    <w:rsid w:val="00F24105"/>
    <w:pPr>
      <w:spacing w:line="240" w:lineRule="auto"/>
      <w:ind w:firstLine="0"/>
      <w:jc w:val="left"/>
    </w:pPr>
    <w:rPr>
      <w:rFonts w:ascii="Calibri" w:hAnsi="Calibri" w:cs="Calibri"/>
      <w:i/>
      <w:iCs/>
      <w:lang w:val="en-US" w:eastAsia="en-US"/>
    </w:rPr>
  </w:style>
  <w:style w:type="character" w:customStyle="1" w:styleId="29">
    <w:name w:val="Цитата 2 Знак"/>
    <w:basedOn w:val="a1"/>
    <w:link w:val="28"/>
    <w:rsid w:val="00F24105"/>
    <w:rPr>
      <w:rFonts w:ascii="Calibri" w:eastAsia="Times New Roman" w:hAnsi="Calibri" w:cs="Calibri"/>
      <w:i/>
      <w:iCs/>
      <w:sz w:val="24"/>
      <w:szCs w:val="24"/>
      <w:lang w:val="en-US"/>
    </w:rPr>
  </w:style>
  <w:style w:type="paragraph" w:styleId="af9">
    <w:name w:val="Intense Quote"/>
    <w:basedOn w:val="a0"/>
    <w:next w:val="a0"/>
    <w:link w:val="afa"/>
    <w:qFormat/>
    <w:rsid w:val="00F24105"/>
    <w:pPr>
      <w:spacing w:line="240" w:lineRule="auto"/>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rsid w:val="00F24105"/>
    <w:rPr>
      <w:rFonts w:ascii="Calibri" w:eastAsia="Times New Roman" w:hAnsi="Calibri" w:cs="Calibri"/>
      <w:b/>
      <w:bCs/>
      <w:i/>
      <w:iCs/>
      <w:sz w:val="24"/>
      <w:szCs w:val="24"/>
      <w:lang w:val="en-US"/>
    </w:rPr>
  </w:style>
  <w:style w:type="character" w:styleId="afb">
    <w:name w:val="Subtle Emphasis"/>
    <w:basedOn w:val="a1"/>
    <w:qFormat/>
    <w:rsid w:val="00F24105"/>
    <w:rPr>
      <w:i/>
      <w:iCs/>
      <w:color w:val="auto"/>
    </w:rPr>
  </w:style>
  <w:style w:type="character" w:styleId="afc">
    <w:name w:val="Intense Emphasis"/>
    <w:basedOn w:val="a1"/>
    <w:qFormat/>
    <w:rsid w:val="00F24105"/>
    <w:rPr>
      <w:b/>
      <w:bCs/>
      <w:i/>
      <w:iCs/>
      <w:sz w:val="24"/>
      <w:szCs w:val="24"/>
      <w:u w:val="single"/>
    </w:rPr>
  </w:style>
  <w:style w:type="character" w:styleId="afd">
    <w:name w:val="Subtle Reference"/>
    <w:basedOn w:val="a1"/>
    <w:qFormat/>
    <w:rsid w:val="00F24105"/>
    <w:rPr>
      <w:sz w:val="24"/>
      <w:szCs w:val="24"/>
      <w:u w:val="single"/>
    </w:rPr>
  </w:style>
  <w:style w:type="character" w:styleId="afe">
    <w:name w:val="Intense Reference"/>
    <w:basedOn w:val="a1"/>
    <w:qFormat/>
    <w:rsid w:val="00F24105"/>
    <w:rPr>
      <w:b/>
      <w:bCs/>
      <w:sz w:val="24"/>
      <w:szCs w:val="24"/>
      <w:u w:val="single"/>
    </w:rPr>
  </w:style>
  <w:style w:type="character" w:styleId="aff">
    <w:name w:val="Book Title"/>
    <w:basedOn w:val="a1"/>
    <w:qFormat/>
    <w:rsid w:val="00F24105"/>
    <w:rPr>
      <w:rFonts w:ascii="Cambria" w:hAnsi="Cambria" w:cs="Cambria"/>
      <w:b/>
      <w:bCs/>
      <w:i/>
      <w:iCs/>
      <w:sz w:val="24"/>
      <w:szCs w:val="24"/>
    </w:rPr>
  </w:style>
  <w:style w:type="paragraph" w:styleId="aff0">
    <w:name w:val="TOC Heading"/>
    <w:basedOn w:val="1"/>
    <w:next w:val="a0"/>
    <w:qFormat/>
    <w:rsid w:val="00F24105"/>
    <w:pPr>
      <w:tabs>
        <w:tab w:val="clear" w:pos="1080"/>
      </w:tabs>
      <w:spacing w:before="240" w:after="60" w:line="240" w:lineRule="auto"/>
      <w:ind w:firstLine="0"/>
      <w:jc w:val="left"/>
      <w:outlineLvl w:val="9"/>
    </w:pPr>
    <w:rPr>
      <w:rFonts w:ascii="Cambria" w:hAnsi="Cambria" w:cs="Cambria"/>
      <w:kern w:val="32"/>
      <w:sz w:val="32"/>
      <w:szCs w:val="32"/>
      <w:lang w:val="en-US" w:eastAsia="en-US"/>
    </w:rPr>
  </w:style>
  <w:style w:type="paragraph" w:customStyle="1" w:styleId="aff1">
    <w:name w:val="Знак"/>
    <w:basedOn w:val="a0"/>
    <w:rsid w:val="00F24105"/>
    <w:pPr>
      <w:spacing w:after="160" w:line="240" w:lineRule="exact"/>
      <w:ind w:firstLine="0"/>
      <w:jc w:val="left"/>
    </w:pPr>
    <w:rPr>
      <w:rFonts w:ascii="Verdana" w:hAnsi="Verdana" w:cs="Verdana"/>
      <w:sz w:val="20"/>
      <w:szCs w:val="20"/>
      <w:lang w:val="en-US" w:eastAsia="en-US"/>
    </w:rPr>
  </w:style>
  <w:style w:type="numbering" w:customStyle="1" w:styleId="41">
    <w:name w:val="Нет списка4"/>
    <w:next w:val="a3"/>
    <w:semiHidden/>
    <w:rsid w:val="00F24105"/>
  </w:style>
  <w:style w:type="paragraph" w:customStyle="1" w:styleId="13">
    <w:name w:val="Знак1 Знак Знак"/>
    <w:basedOn w:val="a0"/>
    <w:rsid w:val="00F24105"/>
    <w:pPr>
      <w:spacing w:before="100" w:beforeAutospacing="1" w:after="100" w:afterAutospacing="1" w:line="240" w:lineRule="auto"/>
      <w:ind w:firstLine="0"/>
      <w:jc w:val="left"/>
    </w:pPr>
    <w:rPr>
      <w:rFonts w:ascii="Tahoma" w:hAnsi="Tahoma"/>
      <w:sz w:val="20"/>
      <w:szCs w:val="20"/>
      <w:lang w:val="en-US" w:eastAsia="en-US"/>
    </w:rPr>
  </w:style>
  <w:style w:type="character" w:styleId="aff2">
    <w:name w:val="Hyperlink"/>
    <w:basedOn w:val="a1"/>
    <w:uiPriority w:val="99"/>
    <w:rsid w:val="00F24105"/>
    <w:rPr>
      <w:color w:val="000080"/>
      <w:u w:val="single"/>
    </w:rPr>
  </w:style>
  <w:style w:type="numbering" w:customStyle="1" w:styleId="51">
    <w:name w:val="Нет списка5"/>
    <w:next w:val="a3"/>
    <w:semiHidden/>
    <w:unhideWhenUsed/>
    <w:rsid w:val="00F24105"/>
  </w:style>
  <w:style w:type="numbering" w:customStyle="1" w:styleId="110">
    <w:name w:val="Нет списка11"/>
    <w:next w:val="a3"/>
    <w:semiHidden/>
    <w:rsid w:val="00F24105"/>
  </w:style>
  <w:style w:type="numbering" w:customStyle="1" w:styleId="210">
    <w:name w:val="Нет списка21"/>
    <w:next w:val="a3"/>
    <w:semiHidden/>
    <w:unhideWhenUsed/>
    <w:rsid w:val="00F24105"/>
  </w:style>
  <w:style w:type="numbering" w:customStyle="1" w:styleId="310">
    <w:name w:val="Нет списка31"/>
    <w:next w:val="a3"/>
    <w:semiHidden/>
    <w:rsid w:val="00F24105"/>
  </w:style>
  <w:style w:type="numbering" w:customStyle="1" w:styleId="410">
    <w:name w:val="Нет списка41"/>
    <w:next w:val="a3"/>
    <w:semiHidden/>
    <w:unhideWhenUsed/>
    <w:rsid w:val="00F24105"/>
  </w:style>
  <w:style w:type="paragraph" w:customStyle="1" w:styleId="aff3">
    <w:name w:val="Знак Знак Знак Знак Знак Знак Знак Знак Знак Знак"/>
    <w:basedOn w:val="a0"/>
    <w:rsid w:val="00F24105"/>
    <w:pPr>
      <w:spacing w:after="160" w:line="240" w:lineRule="exact"/>
      <w:ind w:firstLine="0"/>
      <w:jc w:val="left"/>
    </w:pPr>
    <w:rPr>
      <w:rFonts w:ascii="Verdana" w:hAnsi="Verdana" w:cs="Verdana"/>
      <w:sz w:val="20"/>
      <w:szCs w:val="20"/>
      <w:lang w:val="en-US" w:eastAsia="en-US"/>
    </w:rPr>
  </w:style>
  <w:style w:type="numbering" w:customStyle="1" w:styleId="61">
    <w:name w:val="Нет списка6"/>
    <w:next w:val="a3"/>
    <w:semiHidden/>
    <w:unhideWhenUsed/>
    <w:rsid w:val="00F24105"/>
  </w:style>
  <w:style w:type="numbering" w:customStyle="1" w:styleId="120">
    <w:name w:val="Нет списка12"/>
    <w:next w:val="a3"/>
    <w:semiHidden/>
    <w:rsid w:val="00F24105"/>
  </w:style>
  <w:style w:type="numbering" w:customStyle="1" w:styleId="220">
    <w:name w:val="Нет списка22"/>
    <w:next w:val="a3"/>
    <w:semiHidden/>
    <w:unhideWhenUsed/>
    <w:rsid w:val="00F24105"/>
  </w:style>
  <w:style w:type="numbering" w:customStyle="1" w:styleId="320">
    <w:name w:val="Нет списка32"/>
    <w:next w:val="a3"/>
    <w:semiHidden/>
    <w:rsid w:val="00F24105"/>
  </w:style>
  <w:style w:type="numbering" w:customStyle="1" w:styleId="42">
    <w:name w:val="Нет списка42"/>
    <w:next w:val="a3"/>
    <w:semiHidden/>
    <w:unhideWhenUsed/>
    <w:rsid w:val="00F24105"/>
  </w:style>
  <w:style w:type="numbering" w:customStyle="1" w:styleId="71">
    <w:name w:val="Нет списка7"/>
    <w:next w:val="a3"/>
    <w:semiHidden/>
    <w:unhideWhenUsed/>
    <w:rsid w:val="00F24105"/>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F24105"/>
    <w:pPr>
      <w:spacing w:after="160" w:line="240" w:lineRule="exact"/>
      <w:ind w:firstLine="0"/>
      <w:jc w:val="left"/>
    </w:pPr>
    <w:rPr>
      <w:sz w:val="28"/>
      <w:szCs w:val="20"/>
      <w:lang w:val="en-US" w:eastAsia="en-US"/>
    </w:rPr>
  </w:style>
  <w:style w:type="paragraph" w:customStyle="1" w:styleId="aff5">
    <w:name w:val="Всегда"/>
    <w:basedOn w:val="a0"/>
    <w:autoRedefine/>
    <w:qFormat/>
    <w:rsid w:val="00F24105"/>
    <w:pPr>
      <w:spacing w:line="0" w:lineRule="atLeast"/>
      <w:ind w:firstLine="709"/>
    </w:pPr>
    <w:rPr>
      <w:sz w:val="28"/>
      <w:szCs w:val="28"/>
      <w:lang w:eastAsia="en-US"/>
    </w:rPr>
  </w:style>
  <w:style w:type="paragraph" w:customStyle="1" w:styleId="Default">
    <w:name w:val="Default"/>
    <w:rsid w:val="00F2410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6">
    <w:name w:val="Прижатый влево"/>
    <w:basedOn w:val="a0"/>
    <w:next w:val="a0"/>
    <w:uiPriority w:val="99"/>
    <w:rsid w:val="00F24105"/>
    <w:pPr>
      <w:autoSpaceDE w:val="0"/>
      <w:autoSpaceDN w:val="0"/>
      <w:adjustRightInd w:val="0"/>
      <w:spacing w:line="240" w:lineRule="auto"/>
      <w:ind w:firstLine="0"/>
      <w:jc w:val="left"/>
    </w:pPr>
    <w:rPr>
      <w:rFonts w:ascii="Arial" w:hAnsi="Arial" w:cs="Arial"/>
    </w:rPr>
  </w:style>
  <w:style w:type="paragraph" w:customStyle="1" w:styleId="aff7">
    <w:name w:val="Статья"/>
    <w:basedOn w:val="a0"/>
    <w:rsid w:val="00F24105"/>
    <w:pPr>
      <w:spacing w:before="400"/>
      <w:ind w:left="708" w:firstLine="0"/>
      <w:jc w:val="left"/>
    </w:pPr>
    <w:rPr>
      <w:b/>
      <w:sz w:val="28"/>
    </w:rPr>
  </w:style>
  <w:style w:type="paragraph" w:customStyle="1" w:styleId="aff8">
    <w:name w:val="Абзац"/>
    <w:rsid w:val="00F24105"/>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4"/>
    <w:rsid w:val="00F24105"/>
    <w:rPr>
      <w:sz w:val="25"/>
      <w:szCs w:val="25"/>
      <w:shd w:val="clear" w:color="auto" w:fill="FFFFFF"/>
    </w:rPr>
  </w:style>
  <w:style w:type="paragraph" w:customStyle="1" w:styleId="14">
    <w:name w:val="Основной текст1"/>
    <w:basedOn w:val="a0"/>
    <w:link w:val="aff9"/>
    <w:rsid w:val="00F24105"/>
    <w:pPr>
      <w:shd w:val="clear" w:color="auto" w:fill="FFFFFF"/>
      <w:spacing w:before="360" w:after="240" w:line="298" w:lineRule="exact"/>
      <w:ind w:firstLine="0"/>
    </w:pPr>
    <w:rPr>
      <w:rFonts w:asciiTheme="minorHAnsi" w:eastAsiaTheme="minorHAnsi" w:hAnsiTheme="minorHAnsi" w:cstheme="minorBidi"/>
      <w:sz w:val="25"/>
      <w:szCs w:val="25"/>
      <w:lang w:eastAsia="en-US"/>
    </w:rPr>
  </w:style>
  <w:style w:type="character" w:styleId="affa">
    <w:name w:val="FollowedHyperlink"/>
    <w:basedOn w:val="a1"/>
    <w:uiPriority w:val="99"/>
    <w:semiHidden/>
    <w:unhideWhenUsed/>
    <w:rsid w:val="00F24105"/>
    <w:rPr>
      <w:color w:val="800080"/>
      <w:u w:val="single"/>
    </w:rPr>
  </w:style>
  <w:style w:type="paragraph" w:customStyle="1" w:styleId="xl69">
    <w:name w:val="xl69"/>
    <w:basedOn w:val="a0"/>
    <w:rsid w:val="00F24105"/>
    <w:pPr>
      <w:spacing w:before="100" w:beforeAutospacing="1" w:after="100" w:afterAutospacing="1" w:line="240" w:lineRule="auto"/>
      <w:ind w:firstLine="0"/>
      <w:jc w:val="left"/>
    </w:pPr>
    <w:rPr>
      <w:rFonts w:ascii="Times New Roman CYR" w:hAnsi="Times New Roman CYR" w:cs="Times New Roman CYR"/>
    </w:rPr>
  </w:style>
  <w:style w:type="paragraph" w:customStyle="1" w:styleId="xl70">
    <w:name w:val="xl7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1">
    <w:name w:val="xl7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2">
    <w:name w:val="xl72"/>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3">
    <w:name w:val="xl7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4">
    <w:name w:val="xl7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5">
    <w:name w:val="xl7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76">
    <w:name w:val="xl7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7">
    <w:name w:val="xl7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8">
    <w:name w:val="xl7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79">
    <w:name w:val="xl79"/>
    <w:basedOn w:val="a0"/>
    <w:rsid w:val="00F24105"/>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0">
    <w:name w:val="xl8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81">
    <w:name w:val="xl81"/>
    <w:basedOn w:val="a0"/>
    <w:rsid w:val="00F24105"/>
    <w:pPr>
      <w:spacing w:before="100" w:beforeAutospacing="1" w:after="100" w:afterAutospacing="1" w:line="240" w:lineRule="auto"/>
      <w:ind w:firstLine="0"/>
      <w:jc w:val="left"/>
    </w:pPr>
    <w:rPr>
      <w:rFonts w:ascii="Times New Roman CYR" w:hAnsi="Times New Roman CYR" w:cs="Times New Roman CYR"/>
    </w:rPr>
  </w:style>
  <w:style w:type="paragraph" w:customStyle="1" w:styleId="xl82">
    <w:name w:val="xl82"/>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83">
    <w:name w:val="xl8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84">
    <w:name w:val="xl8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85">
    <w:name w:val="xl8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6">
    <w:name w:val="xl8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7">
    <w:name w:val="xl8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8">
    <w:name w:val="xl8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89">
    <w:name w:val="xl89"/>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0">
    <w:name w:val="xl9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1">
    <w:name w:val="xl9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92">
    <w:name w:val="xl92"/>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3">
    <w:name w:val="xl9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94">
    <w:name w:val="xl9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5">
    <w:name w:val="xl9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6">
    <w:name w:val="xl9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7">
    <w:name w:val="xl9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98">
    <w:name w:val="xl9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99">
    <w:name w:val="xl99"/>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0">
    <w:name w:val="xl10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1">
    <w:name w:val="xl10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2">
    <w:name w:val="xl102"/>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03">
    <w:name w:val="xl10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4">
    <w:name w:val="xl10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5">
    <w:name w:val="xl10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06">
    <w:name w:val="xl10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7">
    <w:name w:val="xl10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08">
    <w:name w:val="xl10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09">
    <w:name w:val="xl109"/>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F24105"/>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1">
    <w:name w:val="xl11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2">
    <w:name w:val="xl112"/>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3">
    <w:name w:val="xl11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5">
    <w:name w:val="xl11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6">
    <w:name w:val="xl11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17">
    <w:name w:val="xl11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8">
    <w:name w:val="xl11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19">
    <w:name w:val="xl119"/>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20">
    <w:name w:val="xl12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1">
    <w:name w:val="xl12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22">
    <w:name w:val="xl122"/>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3">
    <w:name w:val="xl12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4">
    <w:name w:val="xl12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5">
    <w:name w:val="xl12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6">
    <w:name w:val="xl12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27">
    <w:name w:val="xl12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28">
    <w:name w:val="xl12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29">
    <w:name w:val="xl129"/>
    <w:basedOn w:val="a0"/>
    <w:rsid w:val="00F24105"/>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30">
    <w:name w:val="xl13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1">
    <w:name w:val="xl131"/>
    <w:basedOn w:val="a0"/>
    <w:rsid w:val="00F24105"/>
    <w:pPr>
      <w:spacing w:before="100" w:beforeAutospacing="1" w:after="100" w:afterAutospacing="1" w:line="240" w:lineRule="auto"/>
      <w:ind w:firstLine="0"/>
      <w:jc w:val="left"/>
      <w:textAlignment w:val="top"/>
    </w:pPr>
    <w:rPr>
      <w:sz w:val="22"/>
      <w:szCs w:val="22"/>
    </w:rPr>
  </w:style>
  <w:style w:type="paragraph" w:customStyle="1" w:styleId="xl132">
    <w:name w:val="xl132"/>
    <w:basedOn w:val="a0"/>
    <w:rsid w:val="00F24105"/>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33">
    <w:name w:val="xl13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4">
    <w:name w:val="xl13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5">
    <w:name w:val="xl13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6">
    <w:name w:val="xl13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37">
    <w:name w:val="xl13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39">
    <w:name w:val="xl139"/>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40">
    <w:name w:val="xl14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41">
    <w:name w:val="xl14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3">
    <w:name w:val="xl14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44">
    <w:name w:val="xl14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45">
    <w:name w:val="xl145"/>
    <w:basedOn w:val="a0"/>
    <w:rsid w:val="00F24105"/>
    <w:pPr>
      <w:spacing w:before="100" w:beforeAutospacing="1" w:after="100" w:afterAutospacing="1" w:line="240" w:lineRule="auto"/>
      <w:ind w:firstLine="0"/>
      <w:jc w:val="left"/>
    </w:pPr>
  </w:style>
  <w:style w:type="paragraph" w:customStyle="1" w:styleId="xl146">
    <w:name w:val="xl146"/>
    <w:basedOn w:val="a0"/>
    <w:rsid w:val="00F24105"/>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7">
    <w:name w:val="xl147"/>
    <w:basedOn w:val="a0"/>
    <w:rsid w:val="00F24105"/>
    <w:pPr>
      <w:spacing w:before="100" w:beforeAutospacing="1" w:after="100" w:afterAutospacing="1" w:line="240" w:lineRule="auto"/>
      <w:ind w:firstLine="0"/>
      <w:jc w:val="left"/>
    </w:pPr>
    <w:rPr>
      <w:rFonts w:ascii="Times New Roman CYR" w:hAnsi="Times New Roman CYR" w:cs="Times New Roman CYR"/>
    </w:rPr>
  </w:style>
  <w:style w:type="paragraph" w:customStyle="1" w:styleId="xl148">
    <w:name w:val="xl148"/>
    <w:basedOn w:val="a0"/>
    <w:rsid w:val="00F24105"/>
    <w:pPr>
      <w:spacing w:before="100" w:beforeAutospacing="1" w:after="100" w:afterAutospacing="1" w:line="240" w:lineRule="auto"/>
      <w:ind w:firstLine="0"/>
      <w:jc w:val="left"/>
    </w:pPr>
  </w:style>
  <w:style w:type="paragraph" w:customStyle="1" w:styleId="xl149">
    <w:name w:val="xl149"/>
    <w:basedOn w:val="a0"/>
    <w:rsid w:val="00F24105"/>
    <w:pPr>
      <w:spacing w:before="100" w:beforeAutospacing="1" w:after="100" w:afterAutospacing="1" w:line="240" w:lineRule="auto"/>
      <w:ind w:firstLine="0"/>
      <w:jc w:val="left"/>
    </w:pPr>
  </w:style>
  <w:style w:type="paragraph" w:customStyle="1" w:styleId="xl150">
    <w:name w:val="xl15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z w:val="22"/>
      <w:szCs w:val="22"/>
    </w:rPr>
  </w:style>
  <w:style w:type="paragraph" w:customStyle="1" w:styleId="xl151">
    <w:name w:val="xl15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5">
    <w:name w:val="xl15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56">
    <w:name w:val="xl15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57">
    <w:name w:val="xl15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8">
    <w:name w:val="xl15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159">
    <w:name w:val="xl159"/>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61">
    <w:name w:val="xl161"/>
    <w:basedOn w:val="a0"/>
    <w:rsid w:val="00F24105"/>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2">
    <w:name w:val="xl162"/>
    <w:basedOn w:val="a0"/>
    <w:rsid w:val="00F24105"/>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3">
    <w:name w:val="xl163"/>
    <w:basedOn w:val="a0"/>
    <w:rsid w:val="00F24105"/>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164">
    <w:name w:val="xl164"/>
    <w:basedOn w:val="a0"/>
    <w:rsid w:val="00F24105"/>
    <w:pPr>
      <w:spacing w:before="100" w:beforeAutospacing="1" w:after="100" w:afterAutospacing="1" w:line="240" w:lineRule="auto"/>
      <w:ind w:firstLine="0"/>
      <w:jc w:val="right"/>
    </w:pPr>
  </w:style>
  <w:style w:type="paragraph" w:customStyle="1" w:styleId="xl165">
    <w:name w:val="xl165"/>
    <w:basedOn w:val="a0"/>
    <w:rsid w:val="00F24105"/>
    <w:pPr>
      <w:spacing w:before="100" w:beforeAutospacing="1" w:after="100" w:afterAutospacing="1" w:line="240" w:lineRule="auto"/>
      <w:ind w:firstLine="0"/>
      <w:jc w:val="right"/>
    </w:pPr>
  </w:style>
  <w:style w:type="paragraph" w:customStyle="1" w:styleId="xl166">
    <w:name w:val="xl166"/>
    <w:basedOn w:val="a0"/>
    <w:rsid w:val="00F24105"/>
    <w:pPr>
      <w:spacing w:before="100" w:beforeAutospacing="1" w:after="100" w:afterAutospacing="1" w:line="240" w:lineRule="auto"/>
      <w:ind w:firstLine="0"/>
      <w:jc w:val="center"/>
    </w:pPr>
    <w:rPr>
      <w:rFonts w:ascii="Times New Roman CYR" w:hAnsi="Times New Roman CYR" w:cs="Times New Roman CYR"/>
    </w:rPr>
  </w:style>
  <w:style w:type="paragraph" w:customStyle="1" w:styleId="xl167">
    <w:name w:val="xl16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69">
    <w:name w:val="xl169"/>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0">
    <w:name w:val="xl17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1">
    <w:name w:val="xl17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73">
    <w:name w:val="xl17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4">
    <w:name w:val="xl17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5">
    <w:name w:val="xl17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6">
    <w:name w:val="xl17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7">
    <w:name w:val="xl17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178">
    <w:name w:val="xl17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79">
    <w:name w:val="xl179"/>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180">
    <w:name w:val="xl18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1">
    <w:name w:val="xl18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2">
    <w:name w:val="xl182"/>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3">
    <w:name w:val="xl18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84">
    <w:name w:val="xl18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6">
    <w:name w:val="xl18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7">
    <w:name w:val="xl18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188">
    <w:name w:val="xl18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89">
    <w:name w:val="xl189"/>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0">
    <w:name w:val="xl19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1">
    <w:name w:val="xl19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sz w:val="22"/>
      <w:szCs w:val="22"/>
    </w:rPr>
  </w:style>
  <w:style w:type="paragraph" w:customStyle="1" w:styleId="xl192">
    <w:name w:val="xl192"/>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3">
    <w:name w:val="xl19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96">
    <w:name w:val="xl19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197">
    <w:name w:val="xl19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8">
    <w:name w:val="xl19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199">
    <w:name w:val="xl199"/>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0">
    <w:name w:val="xl20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01">
    <w:name w:val="xl20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2">
    <w:name w:val="xl202"/>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3">
    <w:name w:val="xl20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04">
    <w:name w:val="xl20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06">
    <w:name w:val="xl20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7">
    <w:name w:val="xl20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8">
    <w:name w:val="xl20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09">
    <w:name w:val="xl209"/>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top"/>
    </w:pPr>
    <w:rPr>
      <w:rFonts w:ascii="Times New Roman CYR" w:hAnsi="Times New Roman CYR" w:cs="Times New Roman CYR"/>
      <w:sz w:val="22"/>
      <w:szCs w:val="22"/>
    </w:rPr>
  </w:style>
  <w:style w:type="paragraph" w:customStyle="1" w:styleId="xl210">
    <w:name w:val="xl21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1">
    <w:name w:val="xl21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2">
    <w:name w:val="xl212"/>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sz w:val="22"/>
      <w:szCs w:val="22"/>
    </w:rPr>
  </w:style>
  <w:style w:type="paragraph" w:customStyle="1" w:styleId="xl213">
    <w:name w:val="xl213"/>
    <w:basedOn w:val="a0"/>
    <w:rsid w:val="00F24105"/>
    <w:pPr>
      <w:spacing w:before="100" w:beforeAutospacing="1" w:after="100" w:afterAutospacing="1" w:line="240" w:lineRule="auto"/>
      <w:ind w:firstLine="0"/>
      <w:jc w:val="left"/>
    </w:pPr>
    <w:rPr>
      <w:rFonts w:ascii="Times New Roman CYR" w:hAnsi="Times New Roman CYR" w:cs="Times New Roman CYR"/>
      <w:sz w:val="18"/>
      <w:szCs w:val="18"/>
    </w:rPr>
  </w:style>
  <w:style w:type="paragraph" w:customStyle="1" w:styleId="xl214">
    <w:name w:val="xl21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5">
    <w:name w:val="xl21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16">
    <w:name w:val="xl21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7">
    <w:name w:val="xl21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18">
    <w:name w:val="xl21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19">
    <w:name w:val="xl219"/>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20">
    <w:name w:val="xl220"/>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1">
    <w:name w:val="xl22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2">
    <w:name w:val="xl222"/>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3">
    <w:name w:val="xl223"/>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24">
    <w:name w:val="xl224"/>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5">
    <w:name w:val="xl225"/>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26">
    <w:name w:val="xl226"/>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F24105"/>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29">
    <w:name w:val="xl229"/>
    <w:basedOn w:val="a0"/>
    <w:rsid w:val="00F24105"/>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0">
    <w:name w:val="xl230"/>
    <w:basedOn w:val="a0"/>
    <w:rsid w:val="00F24105"/>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1">
    <w:name w:val="xl231"/>
    <w:basedOn w:val="a0"/>
    <w:rsid w:val="00F24105"/>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2">
    <w:name w:val="xl232"/>
    <w:basedOn w:val="a0"/>
    <w:rsid w:val="00F24105"/>
    <w:pPr>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233">
    <w:name w:val="xl233"/>
    <w:basedOn w:val="a0"/>
    <w:rsid w:val="00F24105"/>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4">
    <w:name w:val="xl234"/>
    <w:basedOn w:val="a0"/>
    <w:rsid w:val="00F24105"/>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5">
    <w:name w:val="xl235"/>
    <w:basedOn w:val="a0"/>
    <w:rsid w:val="00F24105"/>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6">
    <w:name w:val="xl236"/>
    <w:basedOn w:val="a0"/>
    <w:rsid w:val="00F24105"/>
    <w:pPr>
      <w:spacing w:before="100" w:beforeAutospacing="1" w:after="100" w:afterAutospacing="1" w:line="240" w:lineRule="auto"/>
      <w:ind w:firstLine="0"/>
      <w:jc w:val="right"/>
    </w:pPr>
    <w:rPr>
      <w:rFonts w:ascii="Times New Roman CYR" w:hAnsi="Times New Roman CYR" w:cs="Times New Roman CYR"/>
    </w:rPr>
  </w:style>
  <w:style w:type="paragraph" w:customStyle="1" w:styleId="xl237">
    <w:name w:val="xl237"/>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z w:val="22"/>
      <w:szCs w:val="22"/>
    </w:rPr>
  </w:style>
  <w:style w:type="paragraph" w:customStyle="1" w:styleId="xl238">
    <w:name w:val="xl238"/>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239">
    <w:name w:val="xl239"/>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pPr>
    <w:rPr>
      <w:sz w:val="22"/>
      <w:szCs w:val="22"/>
    </w:rPr>
  </w:style>
  <w:style w:type="paragraph" w:customStyle="1" w:styleId="xl240">
    <w:name w:val="xl240"/>
    <w:basedOn w:val="a0"/>
    <w:rsid w:val="00F24105"/>
    <w:pPr>
      <w:spacing w:before="100" w:beforeAutospacing="1" w:after="100" w:afterAutospacing="1" w:line="240" w:lineRule="auto"/>
      <w:ind w:firstLine="0"/>
      <w:jc w:val="left"/>
      <w:textAlignment w:val="top"/>
    </w:pPr>
  </w:style>
  <w:style w:type="paragraph" w:customStyle="1" w:styleId="xl241">
    <w:name w:val="xl241"/>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z w:val="22"/>
      <w:szCs w:val="22"/>
    </w:rPr>
  </w:style>
  <w:style w:type="paragraph" w:customStyle="1" w:styleId="xl242">
    <w:name w:val="xl242"/>
    <w:basedOn w:val="a0"/>
    <w:rsid w:val="00F2410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F24105"/>
    <w:pPr>
      <w:pBdr>
        <w:top w:val="single" w:sz="4" w:space="0" w:color="auto"/>
        <w:bottom w:val="single" w:sz="4" w:space="0" w:color="auto"/>
        <w:right w:val="single" w:sz="4" w:space="0" w:color="auto"/>
      </w:pBdr>
      <w:spacing w:before="100" w:beforeAutospacing="1" w:after="100" w:afterAutospacing="1" w:line="240" w:lineRule="auto"/>
      <w:ind w:firstLine="0"/>
      <w:jc w:val="left"/>
    </w:pPr>
    <w:rPr>
      <w:color w:val="000000"/>
    </w:rPr>
  </w:style>
  <w:style w:type="paragraph" w:customStyle="1" w:styleId="xl244">
    <w:name w:val="xl244"/>
    <w:basedOn w:val="a0"/>
    <w:rsid w:val="00F24105"/>
    <w:pPr>
      <w:spacing w:before="100" w:beforeAutospacing="1" w:after="100" w:afterAutospacing="1" w:line="240" w:lineRule="auto"/>
      <w:ind w:firstLine="0"/>
      <w:jc w:val="left"/>
    </w:pPr>
    <w:rPr>
      <w:color w:val="000000"/>
    </w:rPr>
  </w:style>
  <w:style w:type="paragraph" w:customStyle="1" w:styleId="xl245">
    <w:name w:val="xl245"/>
    <w:basedOn w:val="a0"/>
    <w:rsid w:val="00F24105"/>
    <w:pPr>
      <w:spacing w:before="100" w:beforeAutospacing="1" w:after="100" w:afterAutospacing="1" w:line="240" w:lineRule="auto"/>
      <w:ind w:firstLine="0"/>
      <w:jc w:val="left"/>
      <w:textAlignment w:val="top"/>
    </w:pPr>
    <w:rPr>
      <w:rFonts w:ascii="Times New Roman CYR" w:hAnsi="Times New Roman CYR" w:cs="Times New Roman CYR"/>
      <w:sz w:val="22"/>
      <w:szCs w:val="22"/>
    </w:rPr>
  </w:style>
  <w:style w:type="paragraph" w:customStyle="1" w:styleId="xl246">
    <w:name w:val="xl246"/>
    <w:basedOn w:val="a0"/>
    <w:rsid w:val="00F24105"/>
    <w:pPr>
      <w:spacing w:before="100" w:beforeAutospacing="1" w:after="100" w:afterAutospacing="1" w:line="240" w:lineRule="auto"/>
      <w:ind w:firstLine="0"/>
      <w:jc w:val="center"/>
    </w:pPr>
    <w:rPr>
      <w:rFonts w:ascii="Times New Roman CYR" w:hAnsi="Times New Roman CYR" w:cs="Times New Roman CYR"/>
      <w:sz w:val="22"/>
      <w:szCs w:val="22"/>
    </w:rPr>
  </w:style>
  <w:style w:type="paragraph" w:customStyle="1" w:styleId="xl247">
    <w:name w:val="xl247"/>
    <w:basedOn w:val="a0"/>
    <w:rsid w:val="00F24105"/>
    <w:pPr>
      <w:spacing w:before="100" w:beforeAutospacing="1" w:after="100" w:afterAutospacing="1" w:line="240" w:lineRule="auto"/>
      <w:ind w:firstLine="0"/>
      <w:jc w:val="left"/>
    </w:pPr>
    <w:rPr>
      <w:rFonts w:ascii="Times New Roman CYR" w:hAnsi="Times New Roman CYR" w:cs="Times New Roman CYR"/>
      <w:sz w:val="22"/>
      <w:szCs w:val="22"/>
    </w:rPr>
  </w:style>
  <w:style w:type="paragraph" w:customStyle="1" w:styleId="xl114">
    <w:name w:val="xl114"/>
    <w:basedOn w:val="a0"/>
    <w:rsid w:val="00F241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z w:val="22"/>
      <w:szCs w:val="22"/>
    </w:rPr>
  </w:style>
  <w:style w:type="paragraph" w:customStyle="1" w:styleId="xl138">
    <w:name w:val="xl138"/>
    <w:basedOn w:val="a0"/>
    <w:rsid w:val="00F241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z w:val="22"/>
      <w:szCs w:val="22"/>
    </w:rPr>
  </w:style>
  <w:style w:type="paragraph" w:customStyle="1" w:styleId="xl142">
    <w:name w:val="xl142"/>
    <w:basedOn w:val="a0"/>
    <w:rsid w:val="00F241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rFonts w:ascii="Times New Roman CYR" w:hAnsi="Times New Roman CYR" w:cs="Times New Roman CYR"/>
      <w:sz w:val="22"/>
      <w:szCs w:val="22"/>
    </w:rPr>
  </w:style>
  <w:style w:type="paragraph" w:customStyle="1" w:styleId="xl172">
    <w:name w:val="xl172"/>
    <w:basedOn w:val="a0"/>
    <w:rsid w:val="00F2410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rFonts w:ascii="Times New Roman CYR" w:hAnsi="Times New Roman CYR" w:cs="Times New Roman CYR"/>
      <w:sz w:val="22"/>
      <w:szCs w:val="22"/>
    </w:rPr>
  </w:style>
  <w:style w:type="paragraph" w:customStyle="1" w:styleId="xl68">
    <w:name w:val="xl68"/>
    <w:basedOn w:val="a0"/>
    <w:rsid w:val="00F24105"/>
    <w:pPr>
      <w:shd w:val="clear" w:color="000000" w:fill="FFFFFF"/>
      <w:spacing w:before="100" w:beforeAutospacing="1" w:after="100" w:afterAutospacing="1" w:line="240" w:lineRule="auto"/>
      <w:ind w:firstLine="0"/>
      <w:jc w:val="left"/>
    </w:pPr>
  </w:style>
  <w:style w:type="paragraph" w:customStyle="1" w:styleId="xl66">
    <w:name w:val="xl66"/>
    <w:basedOn w:val="a0"/>
    <w:rsid w:val="00F2410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7">
    <w:name w:val="xl67"/>
    <w:basedOn w:val="a0"/>
    <w:rsid w:val="00F24105"/>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z w:val="16"/>
      <w:szCs w:val="16"/>
    </w:rPr>
  </w:style>
  <w:style w:type="paragraph" w:customStyle="1" w:styleId="xl64">
    <w:name w:val="xl64"/>
    <w:basedOn w:val="a0"/>
    <w:rsid w:val="00F24105"/>
    <w:pPr>
      <w:pBdr>
        <w:left w:val="single" w:sz="4" w:space="0" w:color="auto"/>
        <w:bottom w:val="single" w:sz="4" w:space="0" w:color="auto"/>
        <w:right w:val="single" w:sz="4" w:space="0" w:color="auto"/>
      </w:pBdr>
      <w:spacing w:before="100" w:beforeAutospacing="1" w:after="100" w:afterAutospacing="1" w:line="240" w:lineRule="auto"/>
      <w:ind w:firstLine="0"/>
      <w:jc w:val="left"/>
    </w:pPr>
    <w:rPr>
      <w:rFonts w:ascii="Arial" w:hAnsi="Arial" w:cs="Arial"/>
      <w:b/>
      <w:bCs/>
      <w:sz w:val="16"/>
      <w:szCs w:val="16"/>
    </w:rPr>
  </w:style>
  <w:style w:type="paragraph" w:customStyle="1" w:styleId="xl65">
    <w:name w:val="xl65"/>
    <w:basedOn w:val="a0"/>
    <w:rsid w:val="00F24105"/>
    <w:pPr>
      <w:pBdr>
        <w:left w:val="single" w:sz="4" w:space="0" w:color="auto"/>
        <w:bottom w:val="single" w:sz="4" w:space="0" w:color="auto"/>
      </w:pBdr>
      <w:spacing w:before="100" w:beforeAutospacing="1" w:after="100" w:afterAutospacing="1" w:line="240" w:lineRule="auto"/>
      <w:ind w:firstLine="0"/>
      <w:jc w:val="left"/>
    </w:pPr>
    <w:rPr>
      <w:rFonts w:ascii="Arial" w:hAnsi="Arial" w:cs="Arial"/>
      <w:sz w:val="20"/>
      <w:szCs w:val="20"/>
    </w:rPr>
  </w:style>
  <w:style w:type="paragraph" w:customStyle="1" w:styleId="xl63">
    <w:name w:val="xl63"/>
    <w:basedOn w:val="a0"/>
    <w:rsid w:val="00F24105"/>
    <w:pPr>
      <w:spacing w:before="100" w:beforeAutospacing="1" w:after="100" w:afterAutospacing="1" w:line="240" w:lineRule="auto"/>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13744</Words>
  <Characters>78346</Characters>
  <Application>Microsoft Office Word</Application>
  <DocSecurity>0</DocSecurity>
  <Lines>652</Lines>
  <Paragraphs>183</Paragraphs>
  <ScaleCrop>false</ScaleCrop>
  <Company/>
  <LinksUpToDate>false</LinksUpToDate>
  <CharactersWithSpaces>91907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4</cp:revision>
  <dcterms:created xsi:type="dcterms:W3CDTF">2022-01-13T12:43:00Z</dcterms:created>
  <dcterms:modified xsi:type="dcterms:W3CDTF">2021-12-29T13:00:00Z</dcterms:modified>
</cp:coreProperties>
</file>